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65" w:rsidRDefault="008F3E4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7.5pt;height:550.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Untitled.т"/>
          </v:shape>
        </w:pict>
      </w:r>
    </w:p>
    <w:p w:rsidR="007E7EFF" w:rsidRPr="0047718A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E7EFF" w:rsidRDefault="007E7EFF" w:rsidP="007E7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(далее – Программа) является нормативно-управленческим документом Муниципального бюджетного общеобразовательного учреждения «МБОУ СОШ№48», определяющим организационно-управленческие и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содержательно-деятельностные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направления осуществления воспитательной работы в образовательной организации.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Настоящая Программа школы разработана на основе следующих нормативных документов: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Конституции Российской Федерации (от 12.12.1993 г.);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Конвенции о правах ребенка (от 20.11.1989 г.);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Закона Российской Федерации «Об образовании в Российской Федерации» (от 29.12.2012 г., №273-ФЗ; с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>.);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421FBC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>.);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Устава  МБОУ СОШ№48».</w:t>
      </w:r>
    </w:p>
    <w:p w:rsidR="007E7EFF" w:rsidRPr="00421FBC" w:rsidRDefault="007E7EFF" w:rsidP="007E7EFF">
      <w:pPr>
        <w:spacing w:line="240" w:lineRule="auto"/>
        <w:rPr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Настоящая Программа представляет собой открытый для всех субъектов образовательной деятельности документ, который дает представление о направлениях и содержании воспитательной работы МБОУ СОШ№48»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 центре рабочей программы воспитания находится личностное развитие  обучающихся, формирование у них системных знаний о различных аспектах развития Республики Дагестан, России и мира. Таким образом, одним из результатов реализации программы станет приобщение обучающихся к традиционным духовным ценностям, правилам и нормам поведения в обществе.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7E7EFF" w:rsidRPr="00421FBC" w:rsidRDefault="007E7EFF" w:rsidP="007E7EFF">
      <w:pPr>
        <w:spacing w:line="240" w:lineRule="auto"/>
        <w:rPr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Рабочая программа воспитания  МБОУ  «СОШ№48»</w:t>
      </w:r>
      <w:r w:rsidRPr="00421FBC">
        <w:rPr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содержит четыре раздела:</w:t>
      </w:r>
    </w:p>
    <w:p w:rsidR="007E7EFF" w:rsidRPr="00421FBC" w:rsidRDefault="007E7EFF" w:rsidP="007E7EFF">
      <w:pPr>
        <w:spacing w:line="240" w:lineRule="auto"/>
        <w:rPr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1. Особенности организуемого в МБОУ  «СОШ№48»</w:t>
      </w:r>
      <w:r w:rsidRPr="00421F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воспитательного процесса.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2. Цели и задачи воспитания.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3. Виды, формы и содержание деятельности.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4. Основные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самоанализа воспитательной работы (мониторинг).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 разделе «Особенности организуемого в МБОУ  «СОШ№48»</w:t>
      </w:r>
      <w:r w:rsidRPr="00421FBC">
        <w:rPr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воспитательного процесса» представлена специфика деятельности образовательной организации в сфере воспитания.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7E7EFF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Инвариантными модулями являются: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lastRenderedPageBreak/>
        <w:t>– «Классное руководство»,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«Школьный урок»,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«Курсы внеурочной деятельности»,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«Самоуправление»,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«Профориентация»,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«Работа с родителями».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Вариативными модулями являются: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«Ключевые общешкольные дела»,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«Юные патриоты России»,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«Я выбираю жизнь»,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«Этнокультурное воспитание»,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«Дополнительное образование»,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«Детские общественные объединения»,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«Волонтерская деятельность».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421FBC">
        <w:rPr>
          <w:rFonts w:ascii="Times New Roman" w:hAnsi="Times New Roman" w:cs="Times New Roman"/>
          <w:sz w:val="24"/>
          <w:szCs w:val="24"/>
        </w:rPr>
        <w:br/>
        <w:t>В данном разделе представлен перечень основных направлений мониторинга.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К рабочей программе воспитания прилагается ежегодный календарный план воспитательной работы.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МБОУ  «СОШ№48»</w:t>
      </w:r>
      <w:r w:rsidRPr="00421FBC">
        <w:rPr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7E7EFF" w:rsidRDefault="007E7EFF" w:rsidP="007E7E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7EFF" w:rsidRPr="00BA7682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9137C3">
        <w:rPr>
          <w:rFonts w:ascii="Times New Roman" w:hAnsi="Times New Roman" w:cs="Times New Roman"/>
          <w:b/>
          <w:sz w:val="28"/>
          <w:szCs w:val="28"/>
        </w:rPr>
        <w:t>«СОШ№48»</w:t>
      </w:r>
      <w:r>
        <w:t xml:space="preserve">  </w:t>
      </w:r>
      <w:r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FBC">
        <w:rPr>
          <w:rFonts w:ascii="Times New Roman" w:hAnsi="Times New Roman" w:cs="Times New Roman"/>
          <w:sz w:val="24"/>
          <w:szCs w:val="24"/>
        </w:rPr>
        <w:t>Целью воспитательной работы в МБОУ «СОШ№48»</w:t>
      </w:r>
      <w:r w:rsidRPr="00421FBC">
        <w:rPr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является создание событийной среды, где при социально-педагогической поддержке, в ходе социально-значимой деятельности учащихся, происходит духовное развитие, становление и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образованного, функционально грамотного, обладающего ключевыми компетентностями,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нравственно, психически и физически здорового гражданина-патриота своей Родины,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уважающего законные права и свободы других людей, конкурентно-способного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современной социально-экономической ситуации.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Современные требования обеспечить высокий, образовательный, творческий и социальный уровень обучающихся при максимально полезном и плодотворном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использовании свободного времени и сохранения их здоровья, определяют необходимость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создания единой воспитательной системы в образовательной организации, 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выстраивается на основе интересов обучающихся и использовании разнообразных видов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иформ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занятий с учениками.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Процесс воспитания в образовательной организации основывается на следующих </w:t>
      </w:r>
      <w:r w:rsidRPr="00421FBC">
        <w:rPr>
          <w:rFonts w:ascii="Times New Roman" w:hAnsi="Times New Roman" w:cs="Times New Roman"/>
          <w:i/>
          <w:sz w:val="24"/>
          <w:szCs w:val="24"/>
        </w:rPr>
        <w:t>принципах</w:t>
      </w:r>
      <w:r w:rsidRPr="00421FBC">
        <w:rPr>
          <w:rFonts w:ascii="Times New Roman" w:hAnsi="Times New Roman" w:cs="Times New Roman"/>
          <w:sz w:val="24"/>
          <w:szCs w:val="24"/>
        </w:rPr>
        <w:t xml:space="preserve"> взаимодействия педагогов и обучающихся: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соблюдение законности и прав семьи и ребенка,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FBC">
        <w:rPr>
          <w:rFonts w:ascii="Times New Roman" w:hAnsi="Times New Roman" w:cs="Times New Roman"/>
          <w:sz w:val="24"/>
          <w:szCs w:val="24"/>
        </w:rPr>
        <w:lastRenderedPageBreak/>
        <w:t>– ориентир на создание в образовательной организации психологически 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конструктивное взаимодействие обучающихся и педагогов;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реализация процесса воспитания главным образом через создание в школе детско-взрослых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содержательными событиями, общими позитивными эмоциями и доверительными отношениями друг к другу;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организация основных совместных дел обучающихся и педагогов как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совместной заботы и взрослых, и детей;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системность и целесообразность процесса воспитания как условия его эффективности.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Основы воспитания в образовательной организации: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стержнем годового цикла воспитательной работы школы являются «Ключевые общешкольные дела», через которые осуществляется интеграция воспитательных усилий педагогов;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важной чертой каждого ключевого дела и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большинства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используемых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разработка, коллективное планирование, коллективное проведение и коллективный анализ их результатов;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наблюдателя до организатора);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в проведении общешкольных дел поощряется конструктивное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взаимодействие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обучающихся, а также их социальная активность;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установление в них доброжелательных и товарищеских взаимоотношений;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организационную, посредническую (в разрешении конфликтов) функции.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Воспитательная работа в образовательной организации условно разделена на три блока, включающая в себя работу с обучающимися, работу с родителями (законными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представителями) и работу с классными руководителями, при обеспечении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согласованности и взаимного дополнения этих блоков.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Одним из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эффективности воспитательной работы в школе определяется заинтересованность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обучающихся школьной жизнью, что обеспечивается формированием школьных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традиций, вовлечением детей в общешкольные мероприятия, формированием системы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мероприятий.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через систему родительских собраний, родительский комитет, Совет отцов, непосредственный контакт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родителей (законных представителей) с педагогами, классными руководителями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администрацией образовательной организации.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Важным является соблюдение 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единства педагогического, родительского и ученического коллективов.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Работа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классными руководителями по организации воспитательной работы строится 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систему методических и организационных мероприятий, обеспечивающих раскрытие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содержания воспитательной работы, знакомство с современными достижения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педагогики в области организации воспитательной деятельности, обсуждение городских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программ по организации воспитательной работы и повышению ее качества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эффективности.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 центре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Наличие в штате учебного заведения педагога-психолога и социального педагога, учителя-логопеда позволило расширить воспитательные и развивающие возможности образовательного учреждения.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lastRenderedPageBreak/>
        <w:t>К особым условиям осуществления воспитательной деятельности можно отнести: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● Развитая система дополнительного образования;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● Отряд ЮИД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E7EFF" w:rsidRPr="00421FBC" w:rsidRDefault="007E7EFF" w:rsidP="007E7EF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Отряд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>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● Экологический отряд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● Волонтерское движение;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● Система работы по взаимодействию с родителями;</w:t>
      </w:r>
    </w:p>
    <w:p w:rsidR="007E7EFF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МБОУ  «СОШ№48»</w:t>
      </w:r>
      <w:r w:rsidRPr="00421FBC">
        <w:rPr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в рамках воспитательной работы сотрудничает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>:</w:t>
      </w:r>
    </w:p>
    <w:p w:rsidR="007E7EFF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вузами и колледжами:, «Дагестанский государственный технический университет», «Дагестанский государственный педагогический университет», ГБПОУ РД «Технический колледж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м. Р.Н.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Ашуралиева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21FBC">
        <w:rPr>
          <w:rFonts w:ascii="Times New Roman" w:hAnsi="Times New Roman" w:cs="Times New Roman"/>
          <w:sz w:val="24"/>
          <w:szCs w:val="24"/>
        </w:rPr>
        <w:t xml:space="preserve"> музеями: Исторический парк </w:t>
      </w:r>
      <w:r>
        <w:rPr>
          <w:rFonts w:ascii="Times New Roman" w:hAnsi="Times New Roman" w:cs="Times New Roman"/>
          <w:sz w:val="24"/>
          <w:szCs w:val="24"/>
        </w:rPr>
        <w:t xml:space="preserve">«Россия – моя </w:t>
      </w:r>
      <w:r w:rsidRPr="00421FBC">
        <w:rPr>
          <w:rFonts w:ascii="Times New Roman" w:hAnsi="Times New Roman" w:cs="Times New Roman"/>
          <w:sz w:val="24"/>
          <w:szCs w:val="24"/>
        </w:rPr>
        <w:t>история»,</w:t>
      </w:r>
      <w:r w:rsidRPr="00421FBC">
        <w:rPr>
          <w:rFonts w:ascii="Times New Roman" w:hAnsi="Times New Roman" w:cs="Times New Roman"/>
          <w:sz w:val="24"/>
          <w:szCs w:val="24"/>
        </w:rPr>
        <w:br/>
      </w:r>
    </w:p>
    <w:p w:rsidR="007E7EFF" w:rsidRPr="007E7378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FBC">
        <w:rPr>
          <w:rFonts w:ascii="Times New Roman" w:hAnsi="Times New Roman" w:cs="Times New Roman"/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организации – личностное развитие обучающихся, проявляющееся: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развитии их социально значимых отношений);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опыта осуществления социально значимых дел).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Данная цель ориентирует педагогов не на обеспечение соответствия личности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ребенка единому уровню воспитанности, а на обеспечение позитивной динамики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его личности. В связи с этим важно сочетание усилий педагога по развитию личности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ребенка и усилий самого ребенка по своему саморазвитию. Их сотрудничество,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партнерские отношения являются важным фактором успеха в достижении цели.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Конкретизация общей цели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применительно к возрастным особенностям обучающихся позволяет выделить в ней следующие целевые приоритеты, которым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необходимо уделять большее внимание на разных уровнях общего образования.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обучающимися социально значимых знаний – знаний основных норм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традиций того общества, в котором они живут.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статусе – статусе школьника, то есть научиться соответствовать предъявляемым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носителям данного статуса нормам и принятым традициям поведения. Такого рода нормы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и традиции задаются в образовательной организации педагогами и воспринимаются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детьми именно как нормы и традиции поведения школьника. Знание их станет базой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развития социально значимых </w:t>
      </w:r>
      <w:r w:rsidRPr="00421FBC">
        <w:rPr>
          <w:rFonts w:ascii="Times New Roman" w:hAnsi="Times New Roman" w:cs="Times New Roman"/>
          <w:sz w:val="24"/>
          <w:szCs w:val="24"/>
        </w:rPr>
        <w:lastRenderedPageBreak/>
        <w:t>отношений школьников и накопления ими опыта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осуществления социально значимых дел и в дальнейшем, в подростковом и юношеском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возрасте.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К наиболее важным из них относятся следующие: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быть любящим, послушным и отзывчивым сыном (дочерью), братом (сестрой), 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посильную для ребенка домашнюю работу, помогая старшим;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 быть трудолюбивым, следуя принципу «делу – время, потехе – час» как в учебных занятиях, так и в домашних делах, доводить начатое дело до конца;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страну; 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 своем дворе; подкармливать птиц в морозные зимы; не засорять бытовым мусором улицы, леса, водоемы);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проявлять миролюбие – не затевать конфликтов и стремиться решать спорные вопросы, не прибегая к силе;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стремиться узнавать что-то новое, проявлять любознательность, ценить знания;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быть вежливым и опрятным, скромным и приветливым;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соблюдать правила личной гигиены, режим дня, вести здоровый образ жизни;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FBC">
        <w:rPr>
          <w:rFonts w:ascii="Times New Roman" w:hAnsi="Times New Roman" w:cs="Times New Roman"/>
          <w:sz w:val="24"/>
          <w:szCs w:val="24"/>
        </w:rPr>
        <w:t>–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имущественного положения, людям с ограниченными возможностями здоровья;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 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отстаивать собственное мнение и действовать самостоятельно, без помощи старших.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облегчает его вхождение в широкий социальный мир, в открывающуюся ему 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общественных отношений.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социально значимых отношений обучающихся, и, прежде всего, ценностных отношений: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 к семье как главной опоре в жизни человека и источнику его счастья;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завтрашнем дне;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FBC">
        <w:rPr>
          <w:rFonts w:ascii="Times New Roman" w:hAnsi="Times New Roman" w:cs="Times New Roman"/>
          <w:sz w:val="24"/>
          <w:szCs w:val="24"/>
        </w:rPr>
        <w:t>– 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нужно оберегать;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 к миру как главному принципу человеческого общежития, условию крепкой 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благоприятного микроклимата в своей собственной семье;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ёёёёё</w:t>
      </w:r>
      <w:r w:rsidRPr="00421FBC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результату кропотливого, но увлекательного учебного труда;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театр, творческое самовыражение;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lastRenderedPageBreak/>
        <w:t>– к здоровью как залогу долгой и активной жизни человека, его хорошего настроения и оптимистичного взгляда на мир;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поддерживающие отношения, дающие человеку радость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общения и позволяющие избегать чувства одиночества;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к самим себе как хозяевам своей судьбы, самоопределяющимся и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самореализующимся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личностям, отвечающим за свое собственное будущее.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жизненные цели, его поступки, его повседневную жизнь. Выделение данного приоритета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 воспитании школьников, обучающихся на уровне основного общего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связано с особенностями детей подросткового возраста: с их стремлением утвердить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как личность в системе отношений, свойственных взрослому миру. В этом возрасте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особую значимость для детей приобретает становление их собственной жизненной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позиции, собственных ценностных ориентаций. Подростковый возраст – наиболее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удачный возраст для развития социально значимых отношений обучающихся.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3. В воспитании детей юношеского возраста (уровень среднего общего образования) таким приоритетом является создание благоприятных условий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приобретения обучающимися опыта осуществления социально значимых дел.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жизненного пути, который открывается перед ними на пороге самостоятельной взрослой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жизни. Сделать правильный выбор учащимся старших классов поможет имеющийся у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реальный практический опыт, который они могут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приобрести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в том числе и в школе.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Важно, чтобы опыт оказался социально значимым, так как именно он поможет гармоничному вхождению школьников во взрослую жизнь окружающего их общества.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Это: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 опыт дел, направленных на заботу о своей семье, родных и близких;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трудовой опыт, опыт участия в производственной практике;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природоохранных дел;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разрешения возникающих конфликтных ситуаций в школе, дома или на улице;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самостоятельного приобретения новых знаний, проведения научных исследований, опыт проектной деятельности;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опыт создания собственных произведений культуры, опыт творческого самовыражения;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ведения здорового образа жизни и заботы о здоровье других людей;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оказания помощи окружающим, заботы о малышах или пожилых людях, волонтерский опыт;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опыт самопознания и самоанализа, опыт социально приемлемого самовыражения и самореализации.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составляющих общей цели воспитания. Приоритет – это то, чему педагогам, работающим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конкретной возрастной категории, предстоит уделять большое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внимание.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FBC">
        <w:rPr>
          <w:rFonts w:ascii="Times New Roman" w:hAnsi="Times New Roman" w:cs="Times New Roman"/>
          <w:sz w:val="24"/>
          <w:szCs w:val="24"/>
        </w:rPr>
        <w:t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лучше ориентироваться в сложном мире человеческих взаимоотношений, эффективнее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lastRenderedPageBreak/>
        <w:t>налаживать коммуникацию с окружающими, увереннее себя чувствовать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взаимодействии с ними, продуктивнее сотрудничать с людьми разных возрастов и разного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социального положения, смелее искать и находить выходы из трудных жизненных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ситуаций, осмысленнее выбирать свой жизненный путь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в сложных поисках счастья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себя и окружающих его людей.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Достижению поставленной цели воспитания обучающихся будет способствовать решение следующих основных задач: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реализовывать воспитательные возможности общешкольных ключевых дел, 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анализа в школьном сообществе;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вовлекать обучающихся в кружки и иные объединения, работающие по 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возможности;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использовать в воспитании детей возможности школьного урока, поддерживать использование на уроках интерактивных форм занятий с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>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инициировать и поддерживать ученическое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самоуправление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 xml:space="preserve"> как на уровне школы, так и на уровне классных сообществ;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поддерживать деятельность функционирующих на базе школы детских общественных объединений и организаций;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1FBC">
        <w:rPr>
          <w:rFonts w:ascii="Times New Roman" w:hAnsi="Times New Roman" w:cs="Times New Roman"/>
          <w:sz w:val="24"/>
          <w:szCs w:val="24"/>
        </w:rPr>
        <w:t>– организовывать для обучающихся экскурсии (в т.ч. виртуальные) и реализовывать их воспитательный потенциал;</w:t>
      </w:r>
      <w:proofErr w:type="gramEnd"/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организовывать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работу с </w:t>
      </w:r>
      <w:proofErr w:type="gramStart"/>
      <w:r w:rsidRPr="00421F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1FBC">
        <w:rPr>
          <w:rFonts w:ascii="Times New Roman" w:hAnsi="Times New Roman" w:cs="Times New Roman"/>
          <w:sz w:val="24"/>
          <w:szCs w:val="24"/>
        </w:rPr>
        <w:t>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 xml:space="preserve">– организовать работу школьных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медиа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>, реализовывать их воспитательный потенциал;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развивать предметно-эстетическую среду школы и реализовывать ее воспитательные возможности;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– организовать работу с семьями обучающихся, их родителями (законными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представителями), направленную на совместное решение проблем личностного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детей.</w:t>
      </w:r>
    </w:p>
    <w:p w:rsidR="007E7EFF" w:rsidRPr="00421FBC" w:rsidRDefault="007E7EFF" w:rsidP="007E7E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FBC">
        <w:rPr>
          <w:rFonts w:ascii="Times New Roman" w:hAnsi="Times New Roman" w:cs="Times New Roman"/>
          <w:sz w:val="24"/>
          <w:szCs w:val="24"/>
        </w:rPr>
        <w:t>Планомерная реализация поставленных задач позволит организовать в образовательной организации интересную и событийно насыщенную жизнь детей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 xml:space="preserve">педагогов, что станет эффективным способом профилактики </w:t>
      </w:r>
      <w:proofErr w:type="spellStart"/>
      <w:r w:rsidRPr="00421FBC">
        <w:rPr>
          <w:rFonts w:ascii="Times New Roman" w:hAnsi="Times New Roman" w:cs="Times New Roman"/>
          <w:sz w:val="24"/>
          <w:szCs w:val="24"/>
        </w:rPr>
        <w:t>антисоциального</w:t>
      </w:r>
      <w:proofErr w:type="spellEnd"/>
      <w:r w:rsidRPr="00421FBC">
        <w:rPr>
          <w:rFonts w:ascii="Times New Roman" w:hAnsi="Times New Roman" w:cs="Times New Roman"/>
          <w:sz w:val="24"/>
          <w:szCs w:val="24"/>
        </w:rPr>
        <w:t xml:space="preserve"> 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FBC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7E7EFF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EFF" w:rsidRPr="000307C8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в соответствующем модуле.</w:t>
      </w:r>
    </w:p>
    <w:p w:rsidR="007E7EFF" w:rsidRPr="00133387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7E7EFF" w:rsidRPr="00133387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i/>
          <w:sz w:val="24"/>
          <w:szCs w:val="24"/>
        </w:rPr>
        <w:t>Работа с классным коллективом: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 xml:space="preserve">– организация интересных и полезных для личностного развития ребенка совместных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сплочение коллектива класса через игры и тренинги на сплочение и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>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регулярные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внутриклассные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мероприятия, дающие каждому ученику возможность рефлексии собственного участия в жизни класса;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выработка совместно с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законов класса, помогающих детям освоить нормы и правила общения, которым они должны следовать в школе.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i/>
          <w:sz w:val="24"/>
          <w:szCs w:val="24"/>
        </w:rPr>
        <w:t xml:space="preserve">Индивидуальная работа с </w:t>
      </w:r>
      <w:proofErr w:type="gramStart"/>
      <w:r w:rsidRPr="005F13F5">
        <w:rPr>
          <w:rFonts w:ascii="Times New Roman" w:hAnsi="Times New Roman" w:cs="Times New Roman"/>
          <w:i/>
          <w:sz w:val="24"/>
          <w:szCs w:val="24"/>
        </w:rPr>
        <w:t>обучающимися</w:t>
      </w:r>
      <w:proofErr w:type="gramEnd"/>
      <w:r w:rsidRPr="005F13F5">
        <w:rPr>
          <w:rFonts w:ascii="Times New Roman" w:hAnsi="Times New Roman" w:cs="Times New Roman"/>
          <w:i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руководителя с родителями (законными представителями) обучающихся, с преподающими в данном классе учителями;</w:t>
      </w:r>
      <w:proofErr w:type="gramEnd"/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 xml:space="preserve">– индивидуальная работа с обучающимися класса, направленная на заполнение ими личных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i/>
          <w:sz w:val="24"/>
          <w:szCs w:val="24"/>
        </w:rPr>
        <w:t>Работа с учителями, преподающими в классе: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проведение педагогических консилиумов, направленных на решение конкретных проблем класса и интеграцию воспитательных влияний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привлечение учителей к участию во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учебной, обстановке;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 xml:space="preserve">– привлечение учителей к участию в родительских собраниях класса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7E7EFF" w:rsidRPr="005F13F5" w:rsidRDefault="007E7EFF" w:rsidP="007E7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объединения усилий в деле обучения и воспитания детей.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i/>
          <w:sz w:val="24"/>
          <w:szCs w:val="24"/>
        </w:rPr>
        <w:t xml:space="preserve">Работа с родителями (законными представителями) </w:t>
      </w:r>
      <w:proofErr w:type="gramStart"/>
      <w:r w:rsidRPr="005F13F5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i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учителями-предметниками;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7E7EFF" w:rsidRPr="008E074C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</w:t>
      </w:r>
    </w:p>
    <w:p w:rsidR="007E7EFF" w:rsidRPr="005F13F5" w:rsidRDefault="007E7EFF" w:rsidP="007E7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предполагает следующее: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побуждение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13F5">
        <w:rPr>
          <w:rFonts w:ascii="Times New Roman" w:hAnsi="Times New Roman" w:cs="Times New Roman"/>
          <w:sz w:val="24"/>
          <w:szCs w:val="24"/>
        </w:rPr>
        <w:t>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7E7EFF" w:rsidRDefault="007E7EFF" w:rsidP="007E7E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EFF" w:rsidRPr="008E074C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Воспитание на занятиях курсов внеурочной деятельности осуществляется преимущественно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 xml:space="preserve">– вовлечение обучающихся в интересную и полезную для них деятельность, которая предоставит им возможность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поощрение педагогами детских инициатив и детского самоуправления.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5F13F5">
        <w:rPr>
          <w:rFonts w:ascii="Times New Roman" w:hAnsi="Times New Roman" w:cs="Times New Roman"/>
          <w:b/>
          <w:sz w:val="24"/>
          <w:szCs w:val="24"/>
        </w:rPr>
        <w:t>познавательная деятельность:</w:t>
      </w:r>
      <w:r w:rsidRPr="005F13F5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5F13F5">
        <w:rPr>
          <w:rFonts w:ascii="Times New Roman" w:hAnsi="Times New Roman" w:cs="Times New Roman"/>
          <w:b/>
          <w:sz w:val="24"/>
          <w:szCs w:val="24"/>
        </w:rPr>
        <w:t>художественное творчество:</w:t>
      </w:r>
      <w:r w:rsidRPr="005F13F5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5F13F5">
        <w:rPr>
          <w:rFonts w:ascii="Times New Roman" w:hAnsi="Times New Roman" w:cs="Times New Roman"/>
          <w:b/>
          <w:sz w:val="24"/>
          <w:szCs w:val="24"/>
        </w:rPr>
        <w:t>проблемно-ценностное общение:</w:t>
      </w:r>
      <w:r w:rsidRPr="005F13F5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7E7EFF" w:rsidRPr="00397840" w:rsidRDefault="007E7EFF" w:rsidP="007E7EFF">
      <w:pPr>
        <w:pStyle w:val="a3"/>
        <w:numPr>
          <w:ilvl w:val="0"/>
          <w:numId w:val="1"/>
        </w:numPr>
        <w:rPr>
          <w:rFonts w:ascii="Times New Roman" w:eastAsia="№Е" w:hAnsi="Times New Roman" w:cs="Times New Roman"/>
          <w:b/>
          <w:sz w:val="24"/>
          <w:u w:val="single"/>
        </w:rPr>
      </w:pPr>
      <w:r w:rsidRPr="00397840">
        <w:rPr>
          <w:rStyle w:val="CharAttribute501"/>
          <w:rFonts w:eastAsia="№Е" w:hAnsi="Times New Roman" w:cs="Times New Roman"/>
          <w:b/>
          <w:i w:val="0"/>
          <w:sz w:val="24"/>
        </w:rPr>
        <w:lastRenderedPageBreak/>
        <w:t>Туристско-краеведческая деятельность.</w:t>
      </w:r>
      <w:r w:rsidRPr="00397840">
        <w:rPr>
          <w:rFonts w:ascii="Times New Roman" w:hAnsi="Times New Roman" w:cs="Times New Roman"/>
          <w:i/>
          <w:sz w:val="24"/>
        </w:rPr>
        <w:t xml:space="preserve"> Курсы внеурочной деятельности и дополнительного образования, направленные </w:t>
      </w:r>
      <w:r w:rsidRPr="00397840">
        <w:rPr>
          <w:rStyle w:val="CharAttribute501"/>
          <w:rFonts w:eastAsia="№Е" w:hAnsi="Times New Roman" w:cs="Times New Roman"/>
          <w:i w:val="0"/>
          <w:sz w:val="24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397840">
        <w:rPr>
          <w:rStyle w:val="CharAttribute501"/>
          <w:rFonts w:eastAsia="№Е" w:hAnsi="Times New Roman" w:cs="Times New Roman"/>
          <w:i w:val="0"/>
          <w:sz w:val="24"/>
        </w:rPr>
        <w:t>самообслуживающего</w:t>
      </w:r>
      <w:proofErr w:type="spellEnd"/>
      <w:r w:rsidRPr="00397840">
        <w:rPr>
          <w:rStyle w:val="CharAttribute501"/>
          <w:rFonts w:eastAsia="№Е" w:hAnsi="Times New Roman" w:cs="Times New Roman"/>
          <w:i w:val="0"/>
          <w:sz w:val="24"/>
        </w:rPr>
        <w:t xml:space="preserve"> труда. 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5F13F5">
        <w:rPr>
          <w:rFonts w:ascii="Times New Roman" w:hAnsi="Times New Roman" w:cs="Times New Roman"/>
          <w:b/>
          <w:sz w:val="24"/>
          <w:szCs w:val="24"/>
        </w:rPr>
        <w:t>спортивно-оздоровительная деятельность:</w:t>
      </w:r>
      <w:r w:rsidRPr="005F13F5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5F13F5">
        <w:rPr>
          <w:rFonts w:ascii="Times New Roman" w:hAnsi="Times New Roman" w:cs="Times New Roman"/>
          <w:b/>
          <w:sz w:val="24"/>
          <w:szCs w:val="24"/>
        </w:rPr>
        <w:t>игровая деятельность:</w:t>
      </w:r>
      <w:r w:rsidRPr="005F13F5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7E7EFF" w:rsidRPr="00397840" w:rsidRDefault="007E7EFF" w:rsidP="007E7EFF">
      <w:pPr>
        <w:pStyle w:val="a3"/>
        <w:numPr>
          <w:ilvl w:val="0"/>
          <w:numId w:val="1"/>
        </w:numPr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397840">
        <w:rPr>
          <w:rStyle w:val="CharAttribute501"/>
          <w:rFonts w:eastAsia="№Е" w:hAnsi="Times New Roman" w:cs="Times New Roman"/>
          <w:b/>
          <w:i w:val="0"/>
          <w:sz w:val="24"/>
          <w:szCs w:val="24"/>
        </w:rPr>
        <w:t xml:space="preserve">Трудовая деятельность. </w:t>
      </w:r>
      <w:r w:rsidRPr="00397840">
        <w:rPr>
          <w:rFonts w:ascii="Times New Roman" w:hAnsi="Times New Roman" w:cs="Times New Roman"/>
          <w:i/>
          <w:sz w:val="24"/>
          <w:szCs w:val="24"/>
        </w:rPr>
        <w:t xml:space="preserve">Курсы внеурочной деятельности и дополнительного образования, направленные </w:t>
      </w:r>
      <w:r w:rsidRPr="00397840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развитие творческих способностей школьников, воспитания у них трудолюбия и уважительного отношения к физическому труду.  </w:t>
      </w:r>
    </w:p>
    <w:p w:rsidR="007E7EFF" w:rsidRPr="00397840" w:rsidRDefault="007E7EFF" w:rsidP="007E7EFF">
      <w:pPr>
        <w:pStyle w:val="a3"/>
        <w:spacing w:after="0" w:line="276" w:lineRule="auto"/>
        <w:ind w:left="915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3.1.4. Модуль «Самоуправление»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Детское самоуправление МБОУ  «СОШ№48» осуществляется следующим образом: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i/>
          <w:sz w:val="24"/>
          <w:szCs w:val="24"/>
        </w:rPr>
        <w:t>на уровне образовательной организации: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через деятельность выборного Совета старшеклассников, создаваемого для учета мнения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административных решений, затрагивающих их права и законные интересы;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>– через деятельность Совета старост, объединяющего старост классов для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13F5">
        <w:rPr>
          <w:rFonts w:ascii="Times New Roman" w:hAnsi="Times New Roman" w:cs="Times New Roman"/>
          <w:sz w:val="24"/>
          <w:szCs w:val="24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обратной связи от классных коллективов;</w:t>
      </w:r>
      <w:proofErr w:type="gramEnd"/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организующего проведение личностно значимых для школьников событий (соревнований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конкурсов, фестивалей и т.п.);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i/>
          <w:sz w:val="24"/>
          <w:szCs w:val="24"/>
        </w:rPr>
        <w:t>на уровне классов: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через деятельность выборных по инициативе и предложениям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самоуправления и классных руководителей;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i/>
          <w:sz w:val="24"/>
          <w:szCs w:val="24"/>
        </w:rPr>
        <w:t>на индивидуальном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анализ общешкольных и внутри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классных дел;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функций по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порядком и чистотой в классе, уходом за классной комнатой ит.п.</w:t>
      </w:r>
    </w:p>
    <w:p w:rsidR="007E7EFF" w:rsidRPr="005F13F5" w:rsidRDefault="007E7EFF" w:rsidP="007E7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3.1.5. Модуль «Профориентация»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Создавая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профориентационно-значимые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проблемные ситуации, формирующие готовность обучающегося к выбору, педагог актуализирует его</w:t>
      </w:r>
    </w:p>
    <w:p w:rsidR="007E7EFF" w:rsidRPr="005F13F5" w:rsidRDefault="007E7EFF" w:rsidP="007E7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Эта работа осуществляется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циклы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игры: деловые игры,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посещение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встречи с людьми разных профессий (возможны в режиме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>);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online-тестирования, прохождение online-курсов по интересующим профессиям и направлениям образования;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участие в работе Всероссийских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проектов, созданных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сети Интернет: просмотр лекций, решение учебно-тренировочных задач, участие в мастер-классах.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работа в МБОУ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ОШ№48» опирается на следующие </w:t>
      </w:r>
      <w:r w:rsidRPr="005F13F5">
        <w:rPr>
          <w:rFonts w:ascii="Times New Roman" w:hAnsi="Times New Roman" w:cs="Times New Roman"/>
          <w:i/>
          <w:sz w:val="24"/>
          <w:szCs w:val="24"/>
        </w:rPr>
        <w:t>принципы: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систематичность и преемственность профориентации (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начальной – к старшей школе);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их интересов, от различий в ценностных ориентациях и жизненных планах;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–оптимальное сочетание массовых, групповых и индивидуальных форм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работы с учащимися и родителями (законными представителями);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взаимосвязь школы, семьи, профессиональных учебных заведений.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Ежегодно ученики центра принимают участие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Всероссийских проектах «Билет в будущее», «</w:t>
      </w:r>
      <w:proofErr w:type="spellStart"/>
      <w:r w:rsidRPr="005F13F5">
        <w:rPr>
          <w:rFonts w:ascii="Times New Roman" w:hAnsi="Times New Roman" w:cs="Times New Roman"/>
          <w:sz w:val="24"/>
          <w:szCs w:val="24"/>
          <w:lang w:val="en-US"/>
        </w:rPr>
        <w:t>WorldSkillsRussiaJuniors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>».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Кроме того, для учащихся центра организовываются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экскурсии и встречи с представителями вузов и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Республики Дагестан.</w:t>
      </w: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lastRenderedPageBreak/>
        <w:t>3.1.6. Модуль «Работа с родителями</w:t>
      </w: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 xml:space="preserve">(законными представителями) </w:t>
      </w:r>
      <w:proofErr w:type="gramStart"/>
      <w:r w:rsidRPr="005F13F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b/>
          <w:sz w:val="24"/>
          <w:szCs w:val="24"/>
        </w:rPr>
        <w:t>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групповом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вопросов воспитания и социализации их детей;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наиболее острых проблем обучения и воспитания обучающихся;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проведении общешкольных и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мероприятий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направленности;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индивидуальное консультирование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целью координации воспитательных усилий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педагогов и родителей (законных представителей) обучающихся.</w:t>
      </w:r>
    </w:p>
    <w:p w:rsidR="007E7EFF" w:rsidRPr="005F13F5" w:rsidRDefault="007E7EFF" w:rsidP="007E7EF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3.2. Вариативные модули</w:t>
      </w: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3.2.1. Модуль «Ключевые общешкольные дела»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готовятся, проводятся и анализируются совместно педагогами и детьми. Ключевые 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педагогами для детей.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–участие во Всероссийских акциях, посвященных значимым отечественным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иМеждународным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событиям;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школьном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–общешкольные праздники – ежегодно проводимые творчески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>–церемонии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воспитанниками, формированию чувства доверия и уважения друг к другу;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занятия;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творческий потенциал, а также знакомящих их с работами друг друга; фото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отчетов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ключевых делах, интересных экскурсиях, встречах с интересными людьми и т.п.);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–озеленение пришкольной территории;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общешкольных дел и иных происходящих в жизни школы знаковых событий;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уровне классов: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участие школьных классов в реализации общешкольных ключевых дел;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общешкольных советов дела;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>–благоустройство классных кабинетов, осуществляемое классными 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классного руководителя со своими детьми;</w:t>
      </w:r>
      <w:proofErr w:type="gramEnd"/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–вовлечение по возможности каждого ребенка в ключевые дела школы;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школьниками, с педагогами и другими взрослыми;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себя роль ответственного за тот или иной фрагмент общей работы.</w:t>
      </w:r>
    </w:p>
    <w:p w:rsidR="007E7EFF" w:rsidRPr="005F13F5" w:rsidRDefault="007E7EFF" w:rsidP="007E7E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3.2.2. Модуль «Юные патриоты России»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воспитание у подрастающего поколения активной жизненной позиции.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–акцентирование внимания обучающихся посредством элементов предметно-эстетической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образовательной организации, ее традициях, правилах.</w:t>
      </w:r>
    </w:p>
    <w:p w:rsidR="007E7EFF" w:rsidRPr="005F13F5" w:rsidRDefault="007E7EFF" w:rsidP="007E7EF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3.2.3. Модуль «Я выбираю жизнь»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Задачами данного модуля являются: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защита прав детей;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устранение дефектов социализации и правовой социализации обучающихся;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овладение навыками организации мониторинга по вопросам отнесенным.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>–участие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формирование здорового образа жизни, предупреждение суицидального поведения;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школьном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функционирование социально-психологической службы;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проведение тестирования, анкетирование, диагностики, коррекции;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организация лекториев для учащихся по возрастным группам;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вовлечение в работу по другим модулям в целях создания социально-значимого окружения учащихся;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уровне класса: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оказание наставнической помощи;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проведение бесед, круглых столов, тренингов и т.д.; 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взаимодействие с родителями;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индивидуальном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проведение индивидуальных бесед и бесед с родителями;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наблюдение и вовлечение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в общую работу класса;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 организация досуга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.</w:t>
      </w: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3.2.4. Модуль «Этнокультурное воспитание»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Данный модуль реализуется через модульные курсы по культуре и традициям народов Дагестана, через работу школьн</w:t>
      </w:r>
      <w:r>
        <w:rPr>
          <w:rFonts w:ascii="Times New Roman" w:hAnsi="Times New Roman" w:cs="Times New Roman"/>
          <w:sz w:val="24"/>
          <w:szCs w:val="24"/>
        </w:rPr>
        <w:t>ых музеев.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способствуют материалы музеев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F13F5">
        <w:rPr>
          <w:rFonts w:ascii="Times New Roman" w:hAnsi="Times New Roman" w:cs="Times New Roman"/>
          <w:sz w:val="24"/>
          <w:szCs w:val="24"/>
        </w:rPr>
        <w:t>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возможностям, особенностям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у жителей города, выпускников школы и т.д.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Материалы музея широко используются при проведении уроков, внеурочных мероприятиях. 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проведении важных торжественных событий, закрепляются лучшие традиции.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3.2.5. Модуль «Дополнительное образование»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удовлетворение интересов личности, ее склонностей, способностей и содействующей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самореализации и культурной адаптации, входящих за рамки стандарта общего образования. Дополнительное образование ведется так же, как другие типы и </w:t>
      </w:r>
      <w:r w:rsidRPr="005F13F5">
        <w:rPr>
          <w:rFonts w:ascii="Times New Roman" w:hAnsi="Times New Roman" w:cs="Times New Roman"/>
          <w:sz w:val="24"/>
          <w:szCs w:val="24"/>
        </w:rPr>
        <w:lastRenderedPageBreak/>
        <w:t>виды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образования по конкретным образовательным программам. Дополнительное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образование детей - неотъемлемая часть общего образования, которая выходит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рамки государственных образовательных стандартов, предполагает свободный выбор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ребенком сфер и видов деятельности, ориентированных на развитие его личностных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качеств, способностей, интересов, которые ведут к социальной и культурной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самореализации, к саморазвитию и самовоспитанию.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Система дополнительного образования в МБОУ  «СОШ№48»: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–максимально ориентируется на запросы и потребности детей, обучающихся и их родителей (законных представителей);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–обеспечивает психологический комфорт для всех детей, учащихся и личностную значимость учащихся;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–дает возможность каждому открыть себя как личность;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предоставляет ученику возможность творческого развития по силам, интересам и в индивидуальном темпе;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–налаживает взаимоотношения всех субъектов дополнительного образования на принципах реального гуманизма;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–побуждает учащихся к саморазвитию и самовоспитанию, к самооценке и самоанализу;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жизнедеятельности школьного коллектива.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Дополнительное образование обладает большими возможностями для совершенствования общего образования: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–позволяет полнее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использовать потенциал школьного образования за счет углубления, расширения и применения школьных знаний;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–позволяет расширить общее образование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реализации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и индивидуальных образовательных программ;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возможность каждому ребенку удовлетворить свои индивидуальные познавательные, эстетические, творческие запросы.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Массовое участие детей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программах способствует сплочению школьного коллектива, укреплению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традиций школы, утверждению благоприятного социально-психологического климата в ней.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Материально-техническое оснащение центра позволяет организовывать деятельность очень широкого спектра дополнительных услуг.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Занятия в объединениях проводятся по дополнительным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программам различной направленности: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E00033">
        <w:rPr>
          <w:rFonts w:ascii="Times New Roman" w:hAnsi="Times New Roman" w:cs="Times New Roman"/>
          <w:b/>
          <w:sz w:val="24"/>
          <w:szCs w:val="24"/>
        </w:rPr>
        <w:t xml:space="preserve">Краеведческая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b/>
          <w:sz w:val="24"/>
          <w:szCs w:val="24"/>
        </w:rPr>
        <w:t xml:space="preserve"> направленность: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Искатели</w:t>
      </w:r>
      <w:r w:rsidRPr="005F13F5">
        <w:rPr>
          <w:rFonts w:ascii="Times New Roman" w:hAnsi="Times New Roman" w:cs="Times New Roman"/>
          <w:sz w:val="24"/>
          <w:szCs w:val="24"/>
        </w:rPr>
        <w:t>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5F13F5">
        <w:rPr>
          <w:rFonts w:ascii="Times New Roman" w:hAnsi="Times New Roman" w:cs="Times New Roman"/>
          <w:b/>
          <w:sz w:val="24"/>
          <w:szCs w:val="24"/>
        </w:rPr>
        <w:t>физкультурно-спортивная направленность: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–«Шах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F13F5">
        <w:rPr>
          <w:rFonts w:ascii="Times New Roman" w:hAnsi="Times New Roman" w:cs="Times New Roman"/>
          <w:sz w:val="24"/>
          <w:szCs w:val="24"/>
        </w:rPr>
        <w:t>мат»;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● </w:t>
      </w:r>
      <w:r w:rsidRPr="005F13F5">
        <w:rPr>
          <w:rFonts w:ascii="Times New Roman" w:hAnsi="Times New Roman" w:cs="Times New Roman"/>
          <w:b/>
          <w:sz w:val="24"/>
          <w:szCs w:val="24"/>
        </w:rPr>
        <w:t>художественная направленность: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–«</w:t>
      </w:r>
      <w:r>
        <w:rPr>
          <w:rFonts w:ascii="Times New Roman" w:hAnsi="Times New Roman" w:cs="Times New Roman"/>
          <w:sz w:val="24"/>
          <w:szCs w:val="24"/>
        </w:rPr>
        <w:t>Теремок</w:t>
      </w:r>
      <w:r w:rsidRPr="005F13F5">
        <w:rPr>
          <w:rFonts w:ascii="Times New Roman" w:hAnsi="Times New Roman" w:cs="Times New Roman"/>
          <w:sz w:val="24"/>
          <w:szCs w:val="24"/>
        </w:rPr>
        <w:t>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«Умелые ручки»;</w:t>
      </w: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 «Хореография».</w:t>
      </w: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3.2.6. Модуль «Детские общественные объединения»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реализации общих целей. Воспитание в детских общественных объединениях осуществляется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–утверждение и последовательную реализацию в детском общественном 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органов и т.п.), дающих ребенку возможность получить социально значимый опыт гражданского поведения;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3F5">
        <w:rPr>
          <w:rFonts w:ascii="Times New Roman" w:hAnsi="Times New Roman" w:cs="Times New Roman"/>
          <w:sz w:val="24"/>
          <w:szCs w:val="24"/>
        </w:rPr>
        <w:t>–организацию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уважение, умение сопереживать, умение общаться, слушать и слышать других (таким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совместная работа с учреждениями социальной сферы и др.);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ребенка чувство общности с другими его членами, чувство причастности к тому, что происходит в объединении;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масштабный характер, так и постоянной деятельностью обучающихся.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В ГБОУ РД «РЦО»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32"/>
        <w:gridCol w:w="1125"/>
        <w:gridCol w:w="11429"/>
      </w:tblGrid>
      <w:tr w:rsidR="007E7EFF" w:rsidRPr="005F13F5" w:rsidTr="00CF0F9E">
        <w:tc>
          <w:tcPr>
            <w:tcW w:w="2263" w:type="dxa"/>
          </w:tcPr>
          <w:p w:rsidR="007E7EFF" w:rsidRPr="005F13F5" w:rsidRDefault="007E7EFF" w:rsidP="00CF0F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:rsidR="007E7EFF" w:rsidRPr="005F13F5" w:rsidRDefault="007E7EFF" w:rsidP="00CF0F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879" w:type="dxa"/>
          </w:tcPr>
          <w:p w:rsidR="007E7EFF" w:rsidRPr="005F13F5" w:rsidRDefault="007E7EFF" w:rsidP="00CF0F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7E7EFF" w:rsidRPr="005F13F5" w:rsidRDefault="007E7EFF" w:rsidP="00CF0F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7EFF" w:rsidRPr="005F13F5" w:rsidTr="00CF0F9E">
        <w:tc>
          <w:tcPr>
            <w:tcW w:w="2263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«Зеленый легион»</w:t>
            </w:r>
          </w:p>
        </w:tc>
        <w:tc>
          <w:tcPr>
            <w:tcW w:w="1134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879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природолюбия</w:t>
            </w:r>
            <w:proofErr w:type="spellEnd"/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7EFF" w:rsidRPr="005F13F5" w:rsidTr="00CF0F9E">
        <w:tc>
          <w:tcPr>
            <w:tcW w:w="2263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1134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11879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теоретических знаний по ПДД у учащихся; формирование </w:t>
            </w:r>
            <w:proofErr w:type="spellStart"/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мотивационно-поведенческой</w:t>
            </w:r>
            <w:proofErr w:type="spellEnd"/>
            <w:r w:rsidRPr="005F13F5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7E7EFF" w:rsidRPr="005F13F5" w:rsidTr="00CF0F9E">
        <w:tc>
          <w:tcPr>
            <w:tcW w:w="2263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11879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защите Отечества.</w:t>
            </w:r>
          </w:p>
        </w:tc>
      </w:tr>
      <w:tr w:rsidR="007E7EFF" w:rsidRPr="005F13F5" w:rsidTr="00CF0F9E">
        <w:tc>
          <w:tcPr>
            <w:tcW w:w="2263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«РДШ»</w:t>
            </w:r>
          </w:p>
        </w:tc>
        <w:tc>
          <w:tcPr>
            <w:tcW w:w="1134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879" w:type="dxa"/>
          </w:tcPr>
          <w:p w:rsidR="007E7EFF" w:rsidRPr="005F13F5" w:rsidRDefault="007E7EFF" w:rsidP="00CF0F9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3F5">
              <w:rPr>
                <w:rFonts w:ascii="Times New Roman" w:hAnsi="Times New Roman" w:cs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7E7EFF" w:rsidRPr="005F13F5" w:rsidRDefault="007E7EFF" w:rsidP="007E7EF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E7EFF" w:rsidRPr="005F13F5" w:rsidRDefault="007E7EFF" w:rsidP="007E7E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lastRenderedPageBreak/>
        <w:t>3.2.7. Модуль «Волонтерская деятельность»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– это участие обучающихся в общественно-полезных делах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деятельности на благо конкретных людей и социального окружения в целом.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>, умение сопереживать.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Воспитательный потенциал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реализуется следующим образом: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внешкольном уровне: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микрорайоне расположения образовательной организации;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сферы (детские сады, детские дома, дома престарелых, центры социальной помощи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семьеи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посетителей этих учреждений;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помощи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нуждающихся;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на уровне образовательной организации:</w:t>
      </w:r>
      <w:r w:rsidRPr="005F13F5">
        <w:rPr>
          <w:rFonts w:ascii="Times New Roman" w:hAnsi="Times New Roman" w:cs="Times New Roman"/>
          <w:sz w:val="24"/>
          <w:szCs w:val="24"/>
        </w:rPr>
        <w:t xml:space="preserve"> участие обучающихся в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праздников, торжественных мероприятий, встреч с гостями центра.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13F5">
        <w:rPr>
          <w:rFonts w:ascii="Times New Roman" w:hAnsi="Times New Roman" w:cs="Times New Roman"/>
          <w:b/>
          <w:sz w:val="24"/>
          <w:szCs w:val="24"/>
        </w:rPr>
        <w:t>4. ОСНОВНЫЕ НАПРАВЛЕНИЯ САМОАНАЛИЗА ВОСПИТАТЕЛЬНОЙ РАБОТ</w:t>
      </w:r>
      <w:proofErr w:type="gramStart"/>
      <w:r w:rsidRPr="005F13F5">
        <w:rPr>
          <w:rFonts w:ascii="Times New Roman" w:hAnsi="Times New Roman" w:cs="Times New Roman"/>
          <w:b/>
          <w:sz w:val="24"/>
          <w:szCs w:val="24"/>
        </w:rPr>
        <w:t>Ы(</w:t>
      </w:r>
      <w:proofErr w:type="gramEnd"/>
      <w:r w:rsidRPr="005F13F5">
        <w:rPr>
          <w:rFonts w:ascii="Times New Roman" w:hAnsi="Times New Roman" w:cs="Times New Roman"/>
          <w:b/>
          <w:sz w:val="24"/>
          <w:szCs w:val="24"/>
        </w:rPr>
        <w:t>мониторинг)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Самоанализ организуемой в образовательной организации воспитательной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осуществляется по выбранным направлениям и проводится с целью выявления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проблем школьного воспитания и последующего их решения.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Самоанализ осуществляется ежегодно непосредственно самой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воспитательной работы в образовательной организации, являются: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ориентирующий на уважительное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реализующим воспитательный процесс;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педагогами;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совместной с детьми деятельности;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обучающихся, ориентирующий на понимание того, что личностное развитие школьников–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эт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саморазвития детей.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процесса могут быть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1. Результаты воспитания, социализации и саморазвития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lastRenderedPageBreak/>
        <w:t>Критерием, на основе которого осуществляется данный анализ, является динамика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личностного развития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каждого класса.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директора по воспитательной работе с последующим обсуждением его результатов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педагогическом совете школы.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саморазвития обучающихся является педагогическое наблюдение.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существовавшие проблемы личностного развития обучающихся удалось решить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прошедший учебный год; какие проблемы решить не удалось и почему; какие новые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проблемы появились,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над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 xml:space="preserve"> чем далее предстоит работать педагогическому коллективу.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2. Состояние организуемой в образовательной организации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деятельности детей и взрослых.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образовательной организации интересной, событийно насыщенной и личностно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F13F5">
        <w:rPr>
          <w:rFonts w:ascii="Times New Roman" w:hAnsi="Times New Roman" w:cs="Times New Roman"/>
          <w:sz w:val="24"/>
          <w:szCs w:val="24"/>
        </w:rPr>
        <w:t>развивающей совместной деятельности детей и взрослых.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Осуществляется анализ заместителем директора по воспитательной работе,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классными руководителями.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деятельности детей и взрослых является анкетирование педагогов. Внимание при 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 xml:space="preserve">сосредотачивается на вопросах, связанных </w:t>
      </w:r>
      <w:proofErr w:type="gramStart"/>
      <w:r w:rsidRPr="005F13F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F13F5">
        <w:rPr>
          <w:rFonts w:ascii="Times New Roman" w:hAnsi="Times New Roman" w:cs="Times New Roman"/>
          <w:sz w:val="24"/>
          <w:szCs w:val="24"/>
        </w:rPr>
        <w:t>: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проводимых общешкольных ключевых дел;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совместной деятельности классных руководителей и их классов;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организуемой в школе внеурочной деятельности;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реализации личностно развивающего потенциала школьных уроков;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общественных объединений;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–качеством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работы школы;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организации предметно-эстетической среды школы;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>–качеством взаимодействия школы и семей обучающихся.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3F5">
        <w:rPr>
          <w:rFonts w:ascii="Times New Roman" w:hAnsi="Times New Roman" w:cs="Times New Roman"/>
          <w:sz w:val="24"/>
          <w:szCs w:val="24"/>
        </w:rPr>
        <w:t xml:space="preserve">Итогом самоанализа организуемой в школе воспитательной работы </w:t>
      </w:r>
      <w:proofErr w:type="spellStart"/>
      <w:r w:rsidRPr="005F13F5">
        <w:rPr>
          <w:rFonts w:ascii="Times New Roman" w:hAnsi="Times New Roman" w:cs="Times New Roman"/>
          <w:sz w:val="24"/>
          <w:szCs w:val="24"/>
        </w:rPr>
        <w:t>являетсяперечень</w:t>
      </w:r>
      <w:proofErr w:type="spellEnd"/>
      <w:r w:rsidRPr="005F13F5">
        <w:rPr>
          <w:rFonts w:ascii="Times New Roman" w:hAnsi="Times New Roman" w:cs="Times New Roman"/>
          <w:sz w:val="24"/>
          <w:szCs w:val="24"/>
        </w:rPr>
        <w:t xml:space="preserve"> выявленных проблем, над которыми предстоит работать педагогическому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3F5">
        <w:rPr>
          <w:rFonts w:ascii="Times New Roman" w:hAnsi="Times New Roman" w:cs="Times New Roman"/>
          <w:sz w:val="24"/>
          <w:szCs w:val="24"/>
        </w:rPr>
        <w:t>коллективу.</w:t>
      </w:r>
    </w:p>
    <w:p w:rsidR="007E7EFF" w:rsidRPr="005F13F5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EFF" w:rsidRDefault="007E7EFF" w:rsidP="007E7E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01B0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1B0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1B0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lastRenderedPageBreak/>
        <w:t>КАЛЕНДАР</w:t>
      </w:r>
      <w:r>
        <w:rPr>
          <w:rFonts w:ascii="Times New Roman" w:hAnsi="Times New Roman" w:cs="Times New Roman"/>
          <w:b/>
          <w:sz w:val="24"/>
          <w:szCs w:val="24"/>
        </w:rPr>
        <w:t xml:space="preserve">НЫЙ </w:t>
      </w:r>
      <w:r w:rsidRPr="00E000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 ВОСПИТАТЕЛЬНОЙ РАБОТЫ </w:t>
      </w:r>
      <w:r w:rsidRPr="00E00033">
        <w:rPr>
          <w:rFonts w:ascii="Times New Roman" w:hAnsi="Times New Roman" w:cs="Times New Roman"/>
          <w:b/>
          <w:sz w:val="24"/>
          <w:szCs w:val="24"/>
        </w:rPr>
        <w:t>МБОУ  «СОШ№48»</w:t>
      </w:r>
    </w:p>
    <w:p w:rsidR="005F01B0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7E7EFF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EFF" w:rsidRPr="00E00033">
        <w:rPr>
          <w:rFonts w:ascii="Times New Roman" w:hAnsi="Times New Roman" w:cs="Times New Roman"/>
          <w:b/>
          <w:sz w:val="24"/>
          <w:szCs w:val="24"/>
        </w:rPr>
        <w:t>(УРОВЕНЬ НАЧАЛЬНОГО ОБЩЕГО ОБРАЗОВАНИЯ)</w:t>
      </w:r>
    </w:p>
    <w:p w:rsidR="007E7EFF" w:rsidRPr="00E00033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963"/>
        <w:gridCol w:w="142"/>
        <w:gridCol w:w="142"/>
        <w:gridCol w:w="142"/>
        <w:gridCol w:w="454"/>
        <w:gridCol w:w="821"/>
        <w:gridCol w:w="709"/>
        <w:gridCol w:w="738"/>
        <w:gridCol w:w="3969"/>
      </w:tblGrid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gridSpan w:val="5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7E7EFF" w:rsidRPr="00E00033" w:rsidTr="00CF0F9E">
        <w:trPr>
          <w:trHeight w:val="821"/>
        </w:trPr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«Я и мой город», посвященный дню города 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rPr>
          <w:trHeight w:val="794"/>
        </w:trPr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урок «Воссоединение Крыма с Россией»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rPr>
          <w:trHeight w:val="461"/>
        </w:trPr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rPr>
          <w:trHeight w:val="473"/>
        </w:trPr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Мероприятие «Профессия моих родителей»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ожатые</w:t>
            </w:r>
            <w:proofErr w:type="spellEnd"/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Викторины, игры, конкурсы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мире профессий»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963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01" w:type="dxa"/>
            <w:gridSpan w:val="5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7E7EFF" w:rsidRPr="00E00033" w:rsidTr="00CF0F9E">
        <w:trPr>
          <w:trHeight w:val="551"/>
        </w:trPr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по противодействию идеологии терроризма и </w:t>
            </w:r>
            <w:r w:rsidRPr="00D8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экстремизма.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семье.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«Почему подростки курят»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обустройству комнаты школьника 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 и родителей.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Роль семьи в воспитании подрастающего поколения.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Ошибки воспитания в семье. Психологические и возрастные особенности развития подростка.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сказать наркотикам «НЕТ!»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Проблема компьютерной игровой зависимости у детей.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Праздник первоклассника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25-29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ВР, классные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руководители, преподаватель-организатор ОБЖ, 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Безопасности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преподаватель-организатор ОБЖ, 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Конституции Республики Дагестан</w:t>
            </w:r>
          </w:p>
        </w:tc>
        <w:tc>
          <w:tcPr>
            <w:tcW w:w="110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5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мероприятия, направленные на формирование у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согласно плану работы социально-психологической службы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ВР, социально-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– «Фольклор народов Дагестана», 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«Родной край в преданиях и сказаниях»;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Проект «Дагестанские сказки»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на родном языке «Ценность и красота родного языка»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247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417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Техническая направленность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«Юный дизайнер»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«Шах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мат»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Художественная направленность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«Искатели»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E0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детских сказок о Правилах дорожного движения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 «Знатоки дорожных правил»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Зеленый легион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Посвящение в «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стенда «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Праздника «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– друзья и защитники природы!»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«Птицы – наши друзья!»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выставкитворческих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работ 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Октябрь, январь, март, май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«Природа – это сказка! Сохраним ее с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Эколятами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о Природе «Сохраним это чудо с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Эколятами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Проект «Живой уголок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«Чистый пляж»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15735" w:type="dxa"/>
            <w:gridSpan w:val="10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Благотворительные акции «Подари жизнь»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«Подарим детям завтра»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слепых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Всемирный день азбуки Брайля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389" w:type="dxa"/>
            <w:gridSpan w:val="4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4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470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7E7EFF" w:rsidRPr="00E00033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Pr="00E00033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Pr="00E00033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01B0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>КАЛЕНДАР</w:t>
      </w:r>
      <w:r>
        <w:rPr>
          <w:rFonts w:ascii="Times New Roman" w:hAnsi="Times New Roman" w:cs="Times New Roman"/>
          <w:b/>
          <w:sz w:val="24"/>
          <w:szCs w:val="24"/>
        </w:rPr>
        <w:t xml:space="preserve">НЫЙ </w:t>
      </w:r>
      <w:r w:rsidRPr="00E000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 ВОСПИТАТЕЛЬНОЙ РАБОТЫ </w:t>
      </w:r>
      <w:r w:rsidRPr="00E00033">
        <w:rPr>
          <w:rFonts w:ascii="Times New Roman" w:hAnsi="Times New Roman" w:cs="Times New Roman"/>
          <w:b/>
          <w:sz w:val="24"/>
          <w:szCs w:val="24"/>
        </w:rPr>
        <w:t>МБОУ  «СОШ№48»</w:t>
      </w:r>
    </w:p>
    <w:p w:rsidR="005F01B0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7E7EFF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EFF" w:rsidRPr="00E00033">
        <w:rPr>
          <w:rFonts w:ascii="Times New Roman" w:hAnsi="Times New Roman" w:cs="Times New Roman"/>
          <w:b/>
          <w:sz w:val="24"/>
          <w:szCs w:val="24"/>
        </w:rPr>
        <w:t>(УРОВЕНЬ ОСНОВНОГО ОБЩЕГО ОБРАЗОВАНИЯ)</w:t>
      </w:r>
    </w:p>
    <w:p w:rsidR="007E7EFF" w:rsidRPr="00E00033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105"/>
        <w:gridCol w:w="142"/>
        <w:gridCol w:w="142"/>
        <w:gridCol w:w="1842"/>
        <w:gridCol w:w="284"/>
        <w:gridCol w:w="4565"/>
      </w:tblGrid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56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7E7EFF" w:rsidRPr="00E00033" w:rsidTr="00CF0F9E">
        <w:trPr>
          <w:trHeight w:val="821"/>
        </w:trPr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«Я и мой город», посвященный дню города 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rPr>
          <w:trHeight w:val="794"/>
        </w:trPr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rPr>
          <w:trHeight w:val="461"/>
        </w:trPr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Заседания отделов, выборы актива школьного самоуправления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«Мама – главное слово» ко Дню Матери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Новогодний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объятий»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соревнования, посвященные проводам Масленицы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rPr>
          <w:trHeight w:val="473"/>
        </w:trPr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Институт экологии и устойчивого развития при ДГУ, 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WorldSkillsRussiaJunior</w:t>
            </w:r>
            <w:proofErr w:type="spellEnd"/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эксперты движения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7E7EFF" w:rsidRPr="00E00033" w:rsidTr="00CF0F9E">
        <w:trPr>
          <w:trHeight w:val="551"/>
        </w:trPr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Общешкольное родительское собрание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Профилактика по противодействию идеологии терроризма и экстремизма.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семье.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«Почему подростки курят»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обустройству комнаты школьника 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 и родителей.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Роль семьи в воспитании подрастающего поколения.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Ошибки воспитания в семье. Психологические и возрастные особенности развития подростка.</w:t>
            </w:r>
          </w:p>
          <w:p w:rsidR="007E7EFF" w:rsidRDefault="007E7EFF" w:rsidP="00CF0F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сказать наркотикам «НЕТ!»</w:t>
            </w:r>
          </w:p>
          <w:p w:rsidR="007E7EFF" w:rsidRPr="00E00033" w:rsidRDefault="007E7EFF" w:rsidP="00CF0F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Проблема компьютерной игровой зависимости у детей.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семья!»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дублера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E7EFF" w:rsidRPr="00E00033" w:rsidTr="00CF0F9E">
        <w:trPr>
          <w:trHeight w:val="1126"/>
        </w:trPr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конкурстворческих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учащихся, студентов и молодежи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словаря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«Зарница», «Орленок»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«Уроки трезвости»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спортивный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СПОРТ»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 ГТО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10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музей 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«Мой родной язык – моё сокровище»;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 «Мы – дети природы», «Заветы предков»;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«Мелодии родного края»;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– «Игры народов Дагестана»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«Дополнительное образование»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 и мат</w:t>
            </w:r>
          </w:p>
        </w:tc>
        <w:tc>
          <w:tcPr>
            <w:tcW w:w="1247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Художественная направленность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Искатели 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Выступления агитбригады «ЮИД»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стране!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военно-патриотической и оборонно-массовой работы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акция «Всемирный день борьбы со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7E7EFF" w:rsidRPr="00E00033" w:rsidTr="00CF0F9E">
        <w:tc>
          <w:tcPr>
            <w:tcW w:w="15735" w:type="dxa"/>
            <w:gridSpan w:val="7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Благотворительные акции «Подари жизнь»</w:t>
            </w:r>
            <w:proofErr w:type="gramStart"/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«Подарим детям завтра»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Ноябрь-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ВР, социально-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волонтера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Всемирный день азбуки Брайля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«Ты не один»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rPr>
          <w:trHeight w:val="1373"/>
        </w:trPr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389" w:type="dxa"/>
            <w:gridSpan w:val="3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4849" w:type="dxa"/>
            <w:gridSpan w:val="2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7E7EFF" w:rsidRPr="00E00033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Pr="00E00033" w:rsidRDefault="007E7EFF" w:rsidP="007E7EF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E7EFF" w:rsidRPr="00E00033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1B0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>КАЛЕНДАР</w:t>
      </w:r>
      <w:r>
        <w:rPr>
          <w:rFonts w:ascii="Times New Roman" w:hAnsi="Times New Roman" w:cs="Times New Roman"/>
          <w:b/>
          <w:sz w:val="24"/>
          <w:szCs w:val="24"/>
        </w:rPr>
        <w:t xml:space="preserve">НЫЙ </w:t>
      </w:r>
      <w:r w:rsidRPr="00E000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 ВОСПИТАТЕЛЬНОЙ РАБОТЫ </w:t>
      </w:r>
      <w:r w:rsidRPr="00E00033">
        <w:rPr>
          <w:rFonts w:ascii="Times New Roman" w:hAnsi="Times New Roman" w:cs="Times New Roman"/>
          <w:b/>
          <w:sz w:val="24"/>
          <w:szCs w:val="24"/>
        </w:rPr>
        <w:t>МБОУ  «СОШ№48»</w:t>
      </w:r>
    </w:p>
    <w:p w:rsidR="005F01B0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>НА 2021-2022 ГОД</w:t>
      </w:r>
    </w:p>
    <w:p w:rsidR="007E7EFF" w:rsidRPr="00E00033" w:rsidRDefault="005F01B0" w:rsidP="005F01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EFF" w:rsidRPr="00E00033">
        <w:rPr>
          <w:rFonts w:ascii="Times New Roman" w:hAnsi="Times New Roman" w:cs="Times New Roman"/>
          <w:b/>
          <w:sz w:val="24"/>
          <w:szCs w:val="24"/>
        </w:rPr>
        <w:t>(УРОВЕНЬ СРЕДНЕГО ОСНОВНОГО ОБЩЕГО ОБРАЗОВАНИЯ)</w:t>
      </w:r>
    </w:p>
    <w:p w:rsidR="007E7EFF" w:rsidRPr="00E00033" w:rsidRDefault="007E7EFF" w:rsidP="007E7E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389"/>
        <w:gridCol w:w="1842"/>
        <w:gridCol w:w="4849"/>
      </w:tblGrid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7E7EFF" w:rsidRPr="00E00033" w:rsidTr="00CF0F9E">
        <w:trPr>
          <w:trHeight w:val="821"/>
        </w:trPr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tabs>
                <w:tab w:val="left" w:pos="1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«Я и мой город», посвященный дню города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rPr>
          <w:trHeight w:val="794"/>
        </w:trPr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«История самбо»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Неделя математики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14-20 марта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E7EFF" w:rsidRPr="00E00033" w:rsidTr="00CF0F9E">
        <w:trPr>
          <w:trHeight w:val="461"/>
        </w:trPr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самоуправления в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аседания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отделов, выборы актива школьного самоуправления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смеха.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7E7EFF" w:rsidRPr="00E00033" w:rsidTr="00CF0F9E">
        <w:trPr>
          <w:trHeight w:val="473"/>
        </w:trPr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Институт экологии и устойчивого развития при ДГУ.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WorldSkillsRussiaJunior</w:t>
            </w:r>
            <w:proofErr w:type="spellEnd"/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эксперты движения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7E7EFF" w:rsidRPr="00E00033" w:rsidTr="00CF0F9E">
        <w:trPr>
          <w:trHeight w:val="551"/>
        </w:trPr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дорожно-транспортного травматизма.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Профилактика по противодействию идеологии терроризма и экстремизма.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 воспитание семье.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«Почему подростки курят»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обустройству комнаты школьника 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детей и родителей.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Роль семьи в воспитании подрастающего поколения.</w:t>
            </w:r>
          </w:p>
          <w:p w:rsidR="007E7EFF" w:rsidRPr="00D852BA" w:rsidRDefault="007E7EFF" w:rsidP="00CF0F9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Ошибки воспитания в семье. Психологические и возрастные особенности развития подростка.</w:t>
            </w:r>
          </w:p>
          <w:p w:rsidR="007E7EFF" w:rsidRDefault="007E7EFF" w:rsidP="00CF0F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сказать наркотикам «НЕТ!»</w:t>
            </w:r>
          </w:p>
          <w:p w:rsidR="007E7EFF" w:rsidRPr="00E00033" w:rsidRDefault="007E7EFF" w:rsidP="00CF0F9E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2BA">
              <w:rPr>
                <w:rFonts w:ascii="Times New Roman" w:hAnsi="Times New Roman" w:cs="Times New Roman"/>
                <w:sz w:val="24"/>
                <w:szCs w:val="24"/>
              </w:rPr>
              <w:t>Проблема компьютерной игровой зависимости у детей.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«Родительский урок»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7E7EFF" w:rsidRPr="00E00033" w:rsidTr="00CF0F9E">
        <w:trPr>
          <w:trHeight w:val="1126"/>
        </w:trPr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творческих проектов учащихся, студентов и молодежи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оя семейная реликвия»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E7EFF" w:rsidRPr="00E00033" w:rsidTr="00CF0F9E">
        <w:trPr>
          <w:trHeight w:val="595"/>
        </w:trPr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безопасности дорожного движения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науки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неделя музыки для детей и юношества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музыки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«Юные патриоты России»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учителя-предметники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Всероссийские детско-юношеских военно-спортивных игр «Зарница»,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350-летие со дня рождения Петра I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«Я выбираю жизнь»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органов, участвовавших в мероприятиях антитеррористического характера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«Стиль жизни – здоровье!2021»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спортивный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СПОРТ»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«Уроки трезвости»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«Этнокультурное воспитание»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Экскурсии в музей 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 и мат»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Художественная направленность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«Искатели»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«Вокал»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ЮНАРМИЯ 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 с представителями Следственного комитета РД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>Уроки мужества к памятным датам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патриотическая молодежная Эстафета добрых дел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Круглый стол «Особенности выявления и расследования преступлений, </w:t>
            </w: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связанных с вовлечением несовершеннолетних в преступную деятельность»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Выставка архивных документов «Без срока давности»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военно-патриотическая спортивная игра «</w:t>
            </w:r>
            <w:proofErr w:type="gramStart"/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>Годен</w:t>
            </w:r>
            <w:proofErr w:type="gramEnd"/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строевой»</w:t>
            </w:r>
            <w:bookmarkStart w:id="0" w:name="_GoBack"/>
            <w:bookmarkEnd w:id="0"/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«Аллея Памяти»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E7EFF" w:rsidRPr="00E00033" w:rsidTr="00CF0F9E">
        <w:tc>
          <w:tcPr>
            <w:tcW w:w="15735" w:type="dxa"/>
            <w:gridSpan w:val="4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Благотворительные акции «Подари жизнь,  «Подарим детям завтра»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E7EFF" w:rsidRPr="00E00033" w:rsidTr="00CF0F9E"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Акция «Ты – не один»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</w:t>
            </w: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E7EFF" w:rsidRPr="00E00033" w:rsidTr="00CF0F9E">
        <w:trPr>
          <w:trHeight w:val="714"/>
        </w:trPr>
        <w:tc>
          <w:tcPr>
            <w:tcW w:w="7655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38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4849" w:type="dxa"/>
          </w:tcPr>
          <w:p w:rsidR="007E7EFF" w:rsidRPr="00E00033" w:rsidRDefault="007E7EFF" w:rsidP="00CF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03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7E7EFF" w:rsidRPr="00E00033" w:rsidRDefault="007E7EFF" w:rsidP="007E7E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7EFF" w:rsidRDefault="007E7EFF"/>
    <w:sectPr w:rsidR="007E7EFF" w:rsidSect="007E7EF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A4EEC"/>
    <w:multiLevelType w:val="hybridMultilevel"/>
    <w:tmpl w:val="1104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42D71"/>
    <w:multiLevelType w:val="hybridMultilevel"/>
    <w:tmpl w:val="8DF0AAD0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54580842"/>
    <w:multiLevelType w:val="hybridMultilevel"/>
    <w:tmpl w:val="1422C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003476"/>
    <w:multiLevelType w:val="hybridMultilevel"/>
    <w:tmpl w:val="9B5C7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87219C"/>
    <w:multiLevelType w:val="hybridMultilevel"/>
    <w:tmpl w:val="21BA5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8C2B1F"/>
    <w:multiLevelType w:val="hybridMultilevel"/>
    <w:tmpl w:val="03ECE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7EFF"/>
    <w:rsid w:val="005F01B0"/>
    <w:rsid w:val="007C30B3"/>
    <w:rsid w:val="007E7EFF"/>
    <w:rsid w:val="008F3E42"/>
    <w:rsid w:val="00BF2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D65"/>
  </w:style>
  <w:style w:type="paragraph" w:styleId="1">
    <w:name w:val="heading 1"/>
    <w:basedOn w:val="a"/>
    <w:next w:val="a"/>
    <w:link w:val="10"/>
    <w:uiPriority w:val="9"/>
    <w:qFormat/>
    <w:rsid w:val="007E7EF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qFormat/>
    <w:rsid w:val="007E7EFF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7E7EF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E7EF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7E7EFF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EF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7E7E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E7EF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E7EF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7E7EFF"/>
    <w:rPr>
      <w:rFonts w:ascii="Cambria" w:eastAsia="Times New Roman" w:hAnsi="Cambria" w:cs="Times New Roman"/>
      <w:lang w:eastAsia="en-US"/>
    </w:rPr>
  </w:style>
  <w:style w:type="paragraph" w:styleId="a3">
    <w:name w:val="List Paragraph"/>
    <w:basedOn w:val="a"/>
    <w:link w:val="a4"/>
    <w:uiPriority w:val="34"/>
    <w:qFormat/>
    <w:rsid w:val="007E7EF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7E7E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E7EF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7EFF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7E7EF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E7EFF"/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unhideWhenUsed/>
    <w:rsid w:val="007E7EFF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rsid w:val="007E7EFF"/>
    <w:rPr>
      <w:rFonts w:ascii="Segoe UI" w:eastAsiaTheme="minorHAnsi" w:hAnsi="Segoe UI" w:cs="Segoe UI"/>
      <w:sz w:val="18"/>
      <w:szCs w:val="18"/>
      <w:lang w:eastAsia="en-US"/>
    </w:rPr>
  </w:style>
  <w:style w:type="character" w:styleId="ac">
    <w:name w:val="Strong"/>
    <w:uiPriority w:val="22"/>
    <w:qFormat/>
    <w:rsid w:val="007E7EFF"/>
    <w:rPr>
      <w:b/>
      <w:bCs/>
    </w:rPr>
  </w:style>
  <w:style w:type="paragraph" w:styleId="ad">
    <w:name w:val="Normal (Web)"/>
    <w:basedOn w:val="a"/>
    <w:rsid w:val="007E7EFF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7E7EFF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7E7EFF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uiPriority w:val="99"/>
    <w:rsid w:val="007E7EFF"/>
    <w:rPr>
      <w:color w:val="0000FF"/>
      <w:u w:val="single"/>
    </w:rPr>
  </w:style>
  <w:style w:type="character" w:styleId="af">
    <w:name w:val="FollowedHyperlink"/>
    <w:rsid w:val="007E7EFF"/>
    <w:rPr>
      <w:color w:val="0000FF"/>
      <w:u w:val="single"/>
    </w:rPr>
  </w:style>
  <w:style w:type="character" w:styleId="HTML">
    <w:name w:val="HTML Cite"/>
    <w:rsid w:val="007E7EFF"/>
    <w:rPr>
      <w:i/>
      <w:iCs/>
    </w:rPr>
  </w:style>
  <w:style w:type="paragraph" w:customStyle="1" w:styleId="clear">
    <w:name w:val="clear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7E7EFF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7E7EF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7E7EFF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7E7EFF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7E7EFF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7E7EFF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7E7EFF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7E7EFF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7E7EFF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7E7E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7E7EF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7E7E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7E7EFF"/>
    <w:rPr>
      <w:rFonts w:ascii="Arial" w:eastAsia="Times New Roman" w:hAnsi="Arial" w:cs="Arial"/>
      <w:vanish/>
      <w:sz w:val="16"/>
      <w:szCs w:val="16"/>
    </w:rPr>
  </w:style>
  <w:style w:type="character" w:styleId="af0">
    <w:name w:val="Emphasis"/>
    <w:qFormat/>
    <w:rsid w:val="007E7EFF"/>
    <w:rPr>
      <w:i/>
      <w:iCs/>
    </w:rPr>
  </w:style>
  <w:style w:type="paragraph" w:customStyle="1" w:styleId="nocomments">
    <w:name w:val="nocomments"/>
    <w:basedOn w:val="a"/>
    <w:rsid w:val="007E7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Знак"/>
    <w:basedOn w:val="a"/>
    <w:rsid w:val="007E7EF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5"/>
    <w:uiPriority w:val="59"/>
    <w:rsid w:val="007E7EF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qFormat/>
    <w:locked/>
    <w:rsid w:val="007E7EFF"/>
    <w:rPr>
      <w:rFonts w:eastAsiaTheme="minorHAnsi"/>
      <w:lang w:eastAsia="en-US"/>
    </w:rPr>
  </w:style>
  <w:style w:type="paragraph" w:styleId="af2">
    <w:name w:val="No Spacing"/>
    <w:link w:val="af3"/>
    <w:uiPriority w:val="1"/>
    <w:qFormat/>
    <w:rsid w:val="007E7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Без интервала Знак"/>
    <w:link w:val="af2"/>
    <w:uiPriority w:val="1"/>
    <w:locked/>
    <w:rsid w:val="007E7EFF"/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501">
    <w:name w:val="CharAttribute501"/>
    <w:uiPriority w:val="99"/>
    <w:rsid w:val="007E7EFF"/>
    <w:rPr>
      <w:rFonts w:ascii="Times New Roman" w:eastAsia="Times New Roman"/>
      <w:i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54</Pages>
  <Words>18028</Words>
  <Characters>102762</Characters>
  <Application>Microsoft Office Word</Application>
  <DocSecurity>0</DocSecurity>
  <Lines>856</Lines>
  <Paragraphs>241</Paragraphs>
  <ScaleCrop>false</ScaleCrop>
  <Company/>
  <LinksUpToDate>false</LinksUpToDate>
  <CharactersWithSpaces>120549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2021-07-03T12:07:00Z</dcterms:created>
  <dcterms:modified xsi:type="dcterms:W3CDTF">2022-05-27T07:52:00Z</dcterms:modified>
</cp:coreProperties>
</file>