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13" w:rsidRDefault="003D1213">
      <w:r>
        <w:rPr>
          <w:noProof/>
        </w:rPr>
        <w:drawing>
          <wp:inline distT="0" distB="0" distL="0" distR="0">
            <wp:extent cx="6366566" cy="9410700"/>
            <wp:effectExtent l="19050" t="0" r="0" b="0"/>
            <wp:docPr id="1" name="Рисунок 1" descr="F:\сканированные фото\Untitled.FR12 - 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29" cy="941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lastRenderedPageBreak/>
        <w:t>1. Общие положения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 </w:t>
      </w:r>
      <w:proofErr w:type="spellStart"/>
      <w:r>
        <w:rPr>
          <w:color w:val="000000"/>
          <w:sz w:val="27"/>
          <w:szCs w:val="27"/>
        </w:rPr>
        <w:t>Наркопост</w:t>
      </w:r>
      <w:proofErr w:type="spellEnd"/>
      <w:r>
        <w:rPr>
          <w:color w:val="000000"/>
          <w:sz w:val="27"/>
          <w:szCs w:val="27"/>
        </w:rPr>
        <w:t xml:space="preserve"> является органом, проводящим комплексную профилактическую работу в школе для выработки у учащихся навыков здорового образа жизни и формирования устойчивого нравственно-психологического неприятия к употреблению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веществ. </w:t>
      </w:r>
      <w:proofErr w:type="spellStart"/>
      <w:r>
        <w:rPr>
          <w:color w:val="000000"/>
          <w:sz w:val="27"/>
          <w:szCs w:val="27"/>
        </w:rPr>
        <w:t>Наркопост</w:t>
      </w:r>
      <w:proofErr w:type="spellEnd"/>
      <w:r>
        <w:rPr>
          <w:color w:val="000000"/>
          <w:sz w:val="27"/>
          <w:szCs w:val="27"/>
        </w:rPr>
        <w:t xml:space="preserve"> создаётся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приказом директора школы.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1.2. В своей деятельности 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наркопост</w:t>
      </w:r>
      <w:proofErr w:type="spellEnd"/>
      <w:r>
        <w:rPr>
          <w:color w:val="000000"/>
          <w:sz w:val="27"/>
          <w:szCs w:val="27"/>
        </w:rPr>
        <w:t>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руководствуются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нормативными документами:</w:t>
      </w:r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Конституцией РФ,</w:t>
      </w:r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Конвенция о правах ребенка</w:t>
      </w:r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Федеральным законом от 24 июня 1999 года № 120-ФЗ “Об основах системы профилактики безнадзорности и правонарушений несовершеннолетних”,</w:t>
      </w:r>
    </w:p>
    <w:p w:rsidR="003D1213" w:rsidRPr="008E1A76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sz w:val="20"/>
          <w:szCs w:val="20"/>
        </w:rPr>
      </w:pPr>
      <w:r w:rsidRPr="008E1A76">
        <w:rPr>
          <w:sz w:val="27"/>
          <w:szCs w:val="27"/>
        </w:rPr>
        <w:t>·      </w:t>
      </w:r>
      <w:r w:rsidRPr="008E1A76">
        <w:rPr>
          <w:rStyle w:val="apple-converted-space"/>
          <w:sz w:val="27"/>
          <w:szCs w:val="27"/>
        </w:rPr>
        <w:t> </w:t>
      </w:r>
      <w:hyperlink r:id="rId5" w:history="1">
        <w:r w:rsidRPr="008E1A76">
          <w:rPr>
            <w:rStyle w:val="a8"/>
            <w:bCs/>
            <w:sz w:val="27"/>
            <w:szCs w:val="27"/>
          </w:rPr>
          <w:t>Федеральный закон от 29.12.2012 N 273-ФЗ "Об образовании в Российской Федерации"</w:t>
        </w:r>
      </w:hyperlink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Федеральный закон от 10.07.2001г. №87-ФЗ «Об ограничениях курения табака»</w:t>
      </w:r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Федеральный закон от 08.01.1998г.№3-ФЗ «О наркотических средствах и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веществах»</w:t>
      </w:r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Инструктивно-методическими указаниями по порядку организации и </w:t>
      </w:r>
      <w:proofErr w:type="gramStart"/>
      <w:r>
        <w:rPr>
          <w:color w:val="000000"/>
          <w:sz w:val="27"/>
          <w:szCs w:val="27"/>
        </w:rPr>
        <w:t>деятельности</w:t>
      </w:r>
      <w:proofErr w:type="gramEnd"/>
      <w:r>
        <w:rPr>
          <w:color w:val="000000"/>
          <w:sz w:val="27"/>
          <w:szCs w:val="27"/>
        </w:rPr>
        <w:t xml:space="preserve"> общественных </w:t>
      </w:r>
      <w:proofErr w:type="spellStart"/>
      <w:r>
        <w:rPr>
          <w:color w:val="000000"/>
          <w:sz w:val="27"/>
          <w:szCs w:val="27"/>
        </w:rPr>
        <w:t>наркопостов</w:t>
      </w:r>
      <w:proofErr w:type="spellEnd"/>
      <w:r>
        <w:rPr>
          <w:color w:val="000000"/>
          <w:sz w:val="27"/>
          <w:szCs w:val="27"/>
        </w:rPr>
        <w:t xml:space="preserve"> здоровья в учреждениях основного общего и среднего (полного) общего образования от 2.08.2013г. №52-мпр/130-мпр</w:t>
      </w:r>
    </w:p>
    <w:p w:rsidR="003D1213" w:rsidRDefault="003D1213" w:rsidP="003D1213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·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Уставом образовательного учреждения и настоящим Положением.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Использует методические рекомендации и разработки по профилактике социально-негативных явлений, взаимодействует с иными ведомствами, организациями, предприятиями и учреждениями по данному направлению деятельности.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1.3.Председателем </w:t>
      </w:r>
      <w:proofErr w:type="spellStart"/>
      <w:r>
        <w:rPr>
          <w:color w:val="000000"/>
          <w:sz w:val="27"/>
          <w:szCs w:val="27"/>
        </w:rPr>
        <w:t>наркопоста</w:t>
      </w:r>
      <w:proofErr w:type="spellEnd"/>
      <w:r>
        <w:rPr>
          <w:color w:val="000000"/>
          <w:sz w:val="27"/>
          <w:szCs w:val="27"/>
        </w:rPr>
        <w:t xml:space="preserve"> является заместитель директора по воспитательной работе школы.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1.4.В состав </w:t>
      </w:r>
      <w:proofErr w:type="spellStart"/>
      <w:r>
        <w:rPr>
          <w:color w:val="000000"/>
          <w:sz w:val="27"/>
          <w:szCs w:val="27"/>
        </w:rPr>
        <w:t>наркопоста</w:t>
      </w:r>
      <w:proofErr w:type="spellEnd"/>
      <w:r>
        <w:rPr>
          <w:color w:val="000000"/>
          <w:sz w:val="27"/>
          <w:szCs w:val="27"/>
        </w:rPr>
        <w:t xml:space="preserve"> входят: медработник, заместитель директора по ВР, классные руководители, представители ученического самоуправления и родительской общественности, учителя химии, биологии, ОБЖ.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   </w:t>
      </w:r>
      <w:r>
        <w:rPr>
          <w:rStyle w:val="a6"/>
          <w:color w:val="000000"/>
          <w:sz w:val="27"/>
          <w:szCs w:val="27"/>
        </w:rPr>
        <w:t> 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t>2. Задачи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2.1.Создание в подростковой среде ситуации, препятствующей злоупотреблению наркотиками.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2.2.Распространение информации о причинах, формах и последствиях злоупотребления наркотическими веществами.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2.3.Формирование у подростков навыков здорового образа жизни и ответственного отношения к своему здоровью.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    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Style w:val="a6"/>
          <w:color w:val="000000"/>
          <w:sz w:val="27"/>
          <w:szCs w:val="27"/>
        </w:rPr>
      </w:pP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Style w:val="a6"/>
          <w:color w:val="000000"/>
          <w:sz w:val="27"/>
          <w:szCs w:val="27"/>
        </w:rPr>
      </w:pP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lastRenderedPageBreak/>
        <w:t xml:space="preserve">3. Функции </w:t>
      </w:r>
      <w:proofErr w:type="spellStart"/>
      <w:r>
        <w:rPr>
          <w:rStyle w:val="a6"/>
          <w:color w:val="000000"/>
          <w:sz w:val="27"/>
          <w:szCs w:val="27"/>
        </w:rPr>
        <w:t>наркопоста</w:t>
      </w:r>
      <w:proofErr w:type="spellEnd"/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3.1.Наркопост осуществляет комплекс мероприятий по первичной профилактике злоупотребления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 в детско-подростковой среде; проводит профилактические акции, операции, массовые мероприятия, классные часы, конкурсы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другие формы профилактической работы.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3.2.Реализует на основе групповой и индивидуальной воспитательной работы программы, проекты профилактики и устранения зависимого поведения учащихся.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3.3.Ведёт работу с родителями, направленную на информирование о случаях наркотизации учащихся, о целесообразности внутрисемейного контроля по данной проблеме, выявление признаков </w:t>
      </w:r>
      <w:proofErr w:type="spellStart"/>
      <w:r>
        <w:rPr>
          <w:color w:val="000000"/>
          <w:sz w:val="27"/>
          <w:szCs w:val="27"/>
        </w:rPr>
        <w:t>девиантности</w:t>
      </w:r>
      <w:proofErr w:type="spellEnd"/>
      <w:r>
        <w:rPr>
          <w:color w:val="000000"/>
          <w:sz w:val="27"/>
          <w:szCs w:val="27"/>
        </w:rPr>
        <w:t xml:space="preserve"> в поведении и зависимостей, профилактику социально-негативных явлений в семье и формирование здорового образа жизни.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3.4.Медицинский работник осуществляет первичное выявление лиц группы риска, имеющих признаки различных отклонений в поведении и склонных к злоупотреблению </w:t>
      </w:r>
      <w:proofErr w:type="spellStart"/>
      <w:r>
        <w:rPr>
          <w:color w:val="000000"/>
          <w:sz w:val="27"/>
          <w:szCs w:val="27"/>
        </w:rPr>
        <w:t>психоактивных</w:t>
      </w:r>
      <w:proofErr w:type="spellEnd"/>
      <w:r>
        <w:rPr>
          <w:color w:val="000000"/>
          <w:sz w:val="27"/>
          <w:szCs w:val="27"/>
        </w:rPr>
        <w:t xml:space="preserve"> веществ, направляет рекомендации родителям для получения консультации врача-нарколога и принятия педагогических или иных правовых мер.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3.5.Организует информационно-просветительскую работу среди учащихся и родителей в соответствии с действующими законодательными, нормативно-правовыми актами Российской Федерации.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3.6.Обеспечивает проведение массовых мероприятий с участием учащихся, родителей, общественности. В качестве результативности данной работы считает показатель охвата школьников профилактическими мероприятиями и выпуск школьных газет, бюллетеней, отражающих содержание и результаты работы.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3.7.Оформляет в образовательном учреждении уголок по </w:t>
      </w:r>
      <w:proofErr w:type="spellStart"/>
      <w:r>
        <w:rPr>
          <w:color w:val="000000"/>
          <w:sz w:val="27"/>
          <w:szCs w:val="27"/>
        </w:rPr>
        <w:t>антинаркотической</w:t>
      </w:r>
      <w:proofErr w:type="spellEnd"/>
      <w:r>
        <w:rPr>
          <w:color w:val="000000"/>
          <w:sz w:val="27"/>
          <w:szCs w:val="27"/>
        </w:rPr>
        <w:t xml:space="preserve"> тематике с указанием телефонов доверия.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t xml:space="preserve">4. Права и обязанности </w:t>
      </w:r>
      <w:proofErr w:type="spellStart"/>
      <w:r>
        <w:rPr>
          <w:rStyle w:val="a6"/>
          <w:color w:val="000000"/>
          <w:sz w:val="27"/>
          <w:szCs w:val="27"/>
        </w:rPr>
        <w:t>наркопоста</w:t>
      </w:r>
      <w:proofErr w:type="spellEnd"/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4.1.Проводит индивидуальную воспитательную работу с учащимися, родителями и классными руководителями.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4.2.Один раз в четверть проводит заседания, где заслушивает информацию классных руководителей об опыте работы с подростками группы риска, о работе с родителями.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4.3.Обращается с конкретными замечаниями и предложениями к администрации школы, направленными на улучшение профилактической работы в школе.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4.4.Оказывает помощь в подборке методической и популярной литературы для всех участников образовательного процесса по профилактике социально-негативных явлений среди учащихся.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4.5.Проводит мероприятия для учащихся, родителей, педагогов по первичной профилактике злоупотребления </w:t>
      </w:r>
      <w:proofErr w:type="spellStart"/>
      <w:r>
        <w:rPr>
          <w:color w:val="000000"/>
          <w:sz w:val="27"/>
          <w:szCs w:val="27"/>
        </w:rPr>
        <w:t>психоактивными</w:t>
      </w:r>
      <w:proofErr w:type="spellEnd"/>
      <w:r>
        <w:rPr>
          <w:color w:val="000000"/>
          <w:sz w:val="27"/>
          <w:szCs w:val="27"/>
        </w:rPr>
        <w:t xml:space="preserve"> веществами согласно плану работы </w:t>
      </w:r>
      <w:proofErr w:type="spellStart"/>
      <w:r>
        <w:rPr>
          <w:color w:val="000000"/>
          <w:sz w:val="27"/>
          <w:szCs w:val="27"/>
        </w:rPr>
        <w:t>наркопоста</w:t>
      </w:r>
      <w:proofErr w:type="spellEnd"/>
      <w:r>
        <w:rPr>
          <w:color w:val="000000"/>
          <w:sz w:val="27"/>
          <w:szCs w:val="27"/>
        </w:rPr>
        <w:t>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4.6.По заявкам классных руководителей привлекает к санитарно-просветительской работе специалистов здравоохранения, внутренних дел и др.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4.7.Обращается по принятию мер с проблемными семьями в соответствующие организации, предприятия, учреждения в целях охраны прав и здоровья детей.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4.8.Члены </w:t>
      </w:r>
      <w:proofErr w:type="spellStart"/>
      <w:r>
        <w:rPr>
          <w:color w:val="000000"/>
          <w:sz w:val="27"/>
          <w:szCs w:val="27"/>
        </w:rPr>
        <w:t>наркопоста</w:t>
      </w:r>
      <w:proofErr w:type="spellEnd"/>
      <w:r>
        <w:rPr>
          <w:color w:val="000000"/>
          <w:sz w:val="27"/>
          <w:szCs w:val="27"/>
        </w:rPr>
        <w:t xml:space="preserve"> обязаны соблюдать конфиденциальность сведений, которые составляют служебную, а также иную тайну, определённую действующим законодательством.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  <w:r>
        <w:rPr>
          <w:rStyle w:val="a6"/>
          <w:color w:val="000000"/>
          <w:sz w:val="27"/>
          <w:szCs w:val="27"/>
        </w:rPr>
        <w:t>  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color w:val="000000"/>
          <w:sz w:val="27"/>
          <w:szCs w:val="27"/>
        </w:rPr>
        <w:t>5. Формы отчётности и 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rStyle w:val="a6"/>
          <w:color w:val="000000"/>
          <w:sz w:val="27"/>
          <w:szCs w:val="27"/>
        </w:rPr>
        <w:t xml:space="preserve">учёта деятельности </w:t>
      </w:r>
      <w:proofErr w:type="spellStart"/>
      <w:r>
        <w:rPr>
          <w:rStyle w:val="a6"/>
          <w:color w:val="000000"/>
          <w:sz w:val="27"/>
          <w:szCs w:val="27"/>
        </w:rPr>
        <w:t>наркопоста</w:t>
      </w:r>
      <w:proofErr w:type="spellEnd"/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5.1.Наркопост </w:t>
      </w:r>
      <w:proofErr w:type="gramStart"/>
      <w:r>
        <w:rPr>
          <w:color w:val="000000"/>
          <w:sz w:val="27"/>
          <w:szCs w:val="27"/>
        </w:rPr>
        <w:t>подотчётен</w:t>
      </w:r>
      <w:proofErr w:type="gramEnd"/>
      <w:r>
        <w:rPr>
          <w:color w:val="000000"/>
          <w:sz w:val="27"/>
          <w:szCs w:val="27"/>
        </w:rPr>
        <w:t xml:space="preserve"> администрации школы.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5.2.Наркопост по итогам работы за учебное полугодие и текущий учебный год представляет отчёт в муниципальный орган управления образованием.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5.3.Наркопост имеет паспорт установленного образца, план работы на учебный год, отчёт о своей работе.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                                                               </w:t>
      </w:r>
    </w:p>
    <w:p w:rsidR="003D1213" w:rsidRDefault="003D1213" w:rsidP="003D1213">
      <w:pPr>
        <w:pStyle w:val="a5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</w:t>
      </w:r>
      <w:proofErr w:type="spellStart"/>
      <w:r>
        <w:rPr>
          <w:color w:val="000000"/>
          <w:sz w:val="27"/>
          <w:szCs w:val="27"/>
        </w:rPr>
        <w:t>Наркопост</w:t>
      </w:r>
      <w:proofErr w:type="spellEnd"/>
      <w:r>
        <w:rPr>
          <w:color w:val="000000"/>
          <w:sz w:val="27"/>
          <w:szCs w:val="27"/>
        </w:rPr>
        <w:t xml:space="preserve"> отражает работу через уголок, сайт школы.</w:t>
      </w:r>
    </w:p>
    <w:p w:rsidR="003D1213" w:rsidRDefault="003D1213" w:rsidP="003D1213"/>
    <w:p w:rsidR="003D1213" w:rsidRDefault="003D1213"/>
    <w:sectPr w:rsidR="003D1213" w:rsidSect="006B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213"/>
    <w:rsid w:val="003D1213"/>
    <w:rsid w:val="006B619B"/>
    <w:rsid w:val="00FB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2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D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D1213"/>
    <w:rPr>
      <w:b/>
      <w:bCs/>
    </w:rPr>
  </w:style>
  <w:style w:type="character" w:customStyle="1" w:styleId="apple-converted-space">
    <w:name w:val="apple-converted-space"/>
    <w:basedOn w:val="a0"/>
    <w:rsid w:val="003D1213"/>
  </w:style>
  <w:style w:type="paragraph" w:styleId="a7">
    <w:name w:val="List Paragraph"/>
    <w:basedOn w:val="a"/>
    <w:uiPriority w:val="34"/>
    <w:qFormat/>
    <w:rsid w:val="003D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D12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9753/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803</Words>
  <Characters>4580</Characters>
  <Application>Microsoft Office Word</Application>
  <DocSecurity>0</DocSecurity>
  <Lines>38</Lines>
  <Paragraphs>10</Paragraphs>
  <ScaleCrop>false</ScaleCrop>
  <Company>Microsoft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2022-03-18T06:32:00Z</dcterms:created>
  <dcterms:modified xsi:type="dcterms:W3CDTF">2022-03-19T07:06:00Z</dcterms:modified>
</cp:coreProperties>
</file>