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E3" w:rsidRDefault="008A54E3">
      <w:r>
        <w:t>4.02.22</w:t>
      </w:r>
      <w:r w:rsidR="00FA580B" w:rsidRPr="00FA580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A580B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="00FA580B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FA580B"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 w:rsidR="00FA580B"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 w:rsidR="00FA580B"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 w:rsidR="00FA580B">
        <w:rPr>
          <w:rFonts w:ascii="Times New Roman" w:hAnsi="Times New Roman" w:cs="Times New Roman"/>
          <w:noProof/>
          <w:sz w:val="24"/>
          <w:szCs w:val="24"/>
        </w:rPr>
        <w:t xml:space="preserve">  инспектор ПДН по Ленинскому району УМВД РФ по городу Махачкала  лей</w:t>
      </w:r>
      <w:r w:rsidR="008A148A">
        <w:rPr>
          <w:rFonts w:ascii="Times New Roman" w:hAnsi="Times New Roman" w:cs="Times New Roman"/>
          <w:noProof/>
          <w:sz w:val="24"/>
          <w:szCs w:val="24"/>
        </w:rPr>
        <w:t xml:space="preserve">тенант полиции Омаров М.О.  провел  беседу с учащимися  8-х </w:t>
      </w:r>
      <w:r w:rsidR="00FA580B">
        <w:rPr>
          <w:rFonts w:ascii="Times New Roman" w:hAnsi="Times New Roman" w:cs="Times New Roman"/>
          <w:noProof/>
          <w:sz w:val="24"/>
          <w:szCs w:val="24"/>
        </w:rPr>
        <w:t>классов  по теме «Наркотики и последствия после примененения».</w:t>
      </w:r>
    </w:p>
    <w:p w:rsidR="006F0BC3" w:rsidRDefault="006F0B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20208_103907"/>
          </v:shape>
        </w:pict>
      </w:r>
      <w:r>
        <w:pict>
          <v:shape id="_x0000_i1026" type="#_x0000_t75" style="width:233.25pt;height:174.75pt">
            <v:imagedata r:id="rId5" o:title="20220208_103857"/>
          </v:shape>
        </w:pict>
      </w:r>
    </w:p>
    <w:sectPr w:rsidR="006F0BC3" w:rsidSect="006F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4E3"/>
    <w:rsid w:val="006F0BC3"/>
    <w:rsid w:val="008A148A"/>
    <w:rsid w:val="008A54E3"/>
    <w:rsid w:val="00FA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2022-02-28T10:03:00Z</dcterms:created>
  <dcterms:modified xsi:type="dcterms:W3CDTF">2022-04-20T06:38:00Z</dcterms:modified>
</cp:coreProperties>
</file>