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33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4933CE">
        <w:rPr>
          <w:rFonts w:ascii="Times New Roman" w:hAnsi="Times New Roman" w:cs="Times New Roman"/>
          <w:sz w:val="28"/>
          <w:szCs w:val="28"/>
        </w:rPr>
        <w:t xml:space="preserve">февраля 2021 года в рамках традиционной акции «Добрая суббота» активисты РДШ и администрация школы </w:t>
      </w:r>
      <w:r w:rsidR="00E16E91">
        <w:rPr>
          <w:rFonts w:ascii="Times New Roman" w:hAnsi="Times New Roman" w:cs="Times New Roman"/>
          <w:sz w:val="28"/>
          <w:szCs w:val="28"/>
        </w:rPr>
        <w:t xml:space="preserve"> во главе с директором школы Амирхановой Р.М. </w:t>
      </w:r>
      <w:r w:rsidRPr="004933CE">
        <w:rPr>
          <w:rFonts w:ascii="Times New Roman" w:hAnsi="Times New Roman" w:cs="Times New Roman"/>
          <w:sz w:val="28"/>
          <w:szCs w:val="28"/>
        </w:rPr>
        <w:t>посетили учителя русского языка и литературы Акаеву Татьяну Владимировну, проработавшую в нашей школе с ее основания.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3CE" w:rsidRPr="004933CE" w:rsidRDefault="00E16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10213_153009"/>
          </v:shape>
        </w:pict>
      </w:r>
      <w:r w:rsidR="004933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0559" cy="2196743"/>
            <wp:effectExtent l="19050" t="0" r="3141" b="0"/>
            <wp:docPr id="3" name="Рисунок 3" descr="C:\Users\ваегш\AppData\Local\Microsoft\Windows\INetCache\Content.Word\20210213_15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егш\AppData\Local\Microsoft\Windows\INetCache\Content.Word\20210213_151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59" cy="219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i1026" type="#_x0000_t75" style="width:467.25pt;height:350.25pt">
            <v:imagedata r:id="rId6" o:title="20210213_155941"/>
          </v:shape>
        </w:pict>
      </w:r>
    </w:p>
    <w:sectPr w:rsidR="004933CE" w:rsidRPr="0049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933CE"/>
    <w:rsid w:val="004933CE"/>
    <w:rsid w:val="00E16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2021-02-13T13:22:00Z</dcterms:created>
  <dcterms:modified xsi:type="dcterms:W3CDTF">2021-02-13T13:35:00Z</dcterms:modified>
</cp:coreProperties>
</file>